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284" w:rsidRPr="00DA1EF1" w:rsidRDefault="00EF7284" w:rsidP="00EF7284">
      <w:pPr>
        <w:spacing w:after="0" w:line="580" w:lineRule="atLeast"/>
        <w:jc w:val="center"/>
        <w:rPr>
          <w:rFonts w:ascii="Times New Roman" w:eastAsia="Times New Roman" w:hAnsi="Times New Roman" w:cs="B Nazanin"/>
          <w:b/>
          <w:bCs/>
          <w:sz w:val="24"/>
          <w:szCs w:val="24"/>
        </w:rPr>
      </w:pPr>
      <w:bookmarkStart w:id="0" w:name="_GoBack"/>
      <w:bookmarkEnd w:id="0"/>
      <w:r w:rsidRPr="00DA1EF1">
        <w:rPr>
          <w:rFonts w:ascii="Times New Roman" w:eastAsia="Times New Roman" w:hAnsi="Times New Roman" w:cs="B Nazanin"/>
          <w:b/>
          <w:bCs/>
          <w:noProof/>
          <w:sz w:val="24"/>
          <w:szCs w:val="24"/>
        </w:rPr>
        <w:drawing>
          <wp:inline distT="0" distB="0" distL="0" distR="0">
            <wp:extent cx="1051560" cy="990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1560" cy="990600"/>
                    </a:xfrm>
                    <a:prstGeom prst="rect">
                      <a:avLst/>
                    </a:prstGeom>
                    <a:noFill/>
                    <a:ln>
                      <a:noFill/>
                    </a:ln>
                  </pic:spPr>
                </pic:pic>
              </a:graphicData>
            </a:graphic>
          </wp:inline>
        </w:drawing>
      </w:r>
    </w:p>
    <w:p w:rsidR="00EF7284" w:rsidRPr="00DA1EF1" w:rsidRDefault="00EF7284" w:rsidP="00EF7284">
      <w:pPr>
        <w:spacing w:after="0" w:line="400" w:lineRule="exact"/>
        <w:jc w:val="center"/>
        <w:rPr>
          <w:rFonts w:ascii="Times New Roman" w:eastAsia="Times New Roman" w:hAnsi="Times New Roman" w:cs="B Nazanin"/>
          <w:b/>
          <w:bCs/>
          <w:sz w:val="24"/>
          <w:szCs w:val="24"/>
          <w:rtl/>
        </w:rPr>
      </w:pPr>
      <w:r w:rsidRPr="00DA1EF1">
        <w:rPr>
          <w:rFonts w:ascii="Times New Roman" w:eastAsia="Times New Roman" w:hAnsi="Times New Roman" w:cs="B Nazanin" w:hint="cs"/>
          <w:b/>
          <w:bCs/>
          <w:sz w:val="24"/>
          <w:szCs w:val="24"/>
          <w:rtl/>
        </w:rPr>
        <w:t>جمهوری اسلامی ایران</w:t>
      </w:r>
    </w:p>
    <w:p w:rsidR="00EF7284" w:rsidRPr="00DA1EF1" w:rsidRDefault="00EF7284" w:rsidP="00EF7284">
      <w:pPr>
        <w:spacing w:after="0" w:line="400" w:lineRule="exact"/>
        <w:jc w:val="center"/>
        <w:rPr>
          <w:rFonts w:ascii="Times New Roman" w:eastAsia="Times New Roman" w:hAnsi="Times New Roman" w:cs="B Nazanin"/>
          <w:b/>
          <w:bCs/>
          <w:sz w:val="24"/>
          <w:szCs w:val="24"/>
          <w:rtl/>
        </w:rPr>
      </w:pPr>
      <w:r w:rsidRPr="00DA1EF1">
        <w:rPr>
          <w:rFonts w:ascii="Times New Roman" w:eastAsia="Times New Roman" w:hAnsi="Times New Roman" w:cs="B Nazanin" w:hint="cs"/>
          <w:b/>
          <w:bCs/>
          <w:sz w:val="24"/>
          <w:szCs w:val="24"/>
          <w:rtl/>
        </w:rPr>
        <w:t>وزارت بهداشت، درمان و آموزش پزشکی</w:t>
      </w:r>
    </w:p>
    <w:p w:rsidR="00EF7284" w:rsidRPr="00DA1EF1" w:rsidRDefault="00EF7284" w:rsidP="00EF7284">
      <w:pPr>
        <w:spacing w:after="0" w:line="400" w:lineRule="exact"/>
        <w:jc w:val="center"/>
        <w:rPr>
          <w:rFonts w:ascii="Times New Roman" w:eastAsia="Times New Roman" w:hAnsi="Times New Roman" w:cs="B Nazanin"/>
          <w:b/>
          <w:bCs/>
          <w:sz w:val="24"/>
          <w:szCs w:val="24"/>
          <w:rtl/>
        </w:rPr>
      </w:pPr>
      <w:r w:rsidRPr="00DA1EF1">
        <w:rPr>
          <w:rFonts w:ascii="Times New Roman" w:eastAsia="Times New Roman" w:hAnsi="Times New Roman" w:cs="B Nazanin" w:hint="cs"/>
          <w:b/>
          <w:bCs/>
          <w:sz w:val="24"/>
          <w:szCs w:val="24"/>
          <w:rtl/>
        </w:rPr>
        <w:t>دانشگاه علوم پزشکی و خدمات بهداشتی درمانی لرستان</w:t>
      </w:r>
    </w:p>
    <w:p w:rsidR="00EF7284" w:rsidRPr="00DA1EF1" w:rsidRDefault="00EF7284" w:rsidP="00EF7284">
      <w:pPr>
        <w:spacing w:after="0" w:line="400" w:lineRule="exact"/>
        <w:jc w:val="center"/>
        <w:rPr>
          <w:rFonts w:ascii="Times New Roman" w:eastAsia="Times New Roman" w:hAnsi="Times New Roman" w:cs="B Nazanin"/>
          <w:sz w:val="24"/>
          <w:szCs w:val="24"/>
          <w:rtl/>
        </w:rPr>
      </w:pPr>
    </w:p>
    <w:p w:rsidR="00EF7284" w:rsidRPr="00DA1EF1" w:rsidRDefault="00EF7284" w:rsidP="00EF7284">
      <w:pPr>
        <w:keepNext/>
        <w:spacing w:after="0" w:line="580" w:lineRule="atLeast"/>
        <w:jc w:val="center"/>
        <w:outlineLvl w:val="0"/>
        <w:rPr>
          <w:rFonts w:ascii="Times New Roman" w:eastAsia="Times New Roman" w:hAnsi="Times New Roman" w:cs="B Nazanin"/>
          <w:b/>
          <w:bCs/>
          <w:i/>
          <w:iCs/>
          <w:sz w:val="24"/>
          <w:szCs w:val="24"/>
          <w:rtl/>
        </w:rPr>
      </w:pPr>
      <w:r w:rsidRPr="00DA1EF1">
        <w:rPr>
          <w:rFonts w:ascii="Times New Roman" w:eastAsia="Times New Roman" w:hAnsi="Times New Roman" w:cs="B Nazanin" w:hint="cs"/>
          <w:b/>
          <w:bCs/>
          <w:i/>
          <w:iCs/>
          <w:sz w:val="24"/>
          <w:szCs w:val="24"/>
          <w:rtl/>
        </w:rPr>
        <w:t>پایان‌نامه</w:t>
      </w:r>
    </w:p>
    <w:p w:rsidR="00EF7284" w:rsidRPr="00DA1EF1" w:rsidRDefault="00EF7284" w:rsidP="00EF7284">
      <w:pPr>
        <w:keepNext/>
        <w:spacing w:after="0" w:line="580" w:lineRule="atLeast"/>
        <w:jc w:val="center"/>
        <w:outlineLvl w:val="0"/>
        <w:rPr>
          <w:rFonts w:ascii="Times New Roman" w:eastAsia="Times New Roman" w:hAnsi="Times New Roman" w:cs="B Nazanin"/>
          <w:b/>
          <w:bCs/>
          <w:i/>
          <w:iCs/>
          <w:sz w:val="24"/>
          <w:szCs w:val="24"/>
          <w:rtl/>
        </w:rPr>
      </w:pPr>
      <w:r w:rsidRPr="00DA1EF1">
        <w:rPr>
          <w:rFonts w:ascii="Times New Roman" w:eastAsia="Times New Roman" w:hAnsi="Times New Roman" w:cs="B Nazanin" w:hint="cs"/>
          <w:b/>
          <w:bCs/>
          <w:i/>
          <w:iCs/>
          <w:sz w:val="24"/>
          <w:szCs w:val="24"/>
          <w:rtl/>
        </w:rPr>
        <w:t>دوره کارشناسی ارشد در رشته پرستاری مراقبت ویژه</w:t>
      </w:r>
    </w:p>
    <w:p w:rsidR="00EF7284" w:rsidRPr="00DA1EF1" w:rsidRDefault="00EF7284" w:rsidP="00EF7284">
      <w:pPr>
        <w:keepNext/>
        <w:spacing w:after="0" w:line="580" w:lineRule="atLeast"/>
        <w:jc w:val="center"/>
        <w:outlineLvl w:val="0"/>
        <w:rPr>
          <w:rFonts w:ascii="Times New Roman" w:eastAsia="Times New Roman" w:hAnsi="Times New Roman" w:cs="B Nazanin"/>
          <w:b/>
          <w:bCs/>
          <w:i/>
          <w:iCs/>
          <w:sz w:val="24"/>
          <w:szCs w:val="24"/>
          <w:rtl/>
        </w:rPr>
      </w:pPr>
      <w:r w:rsidRPr="00DA1EF1">
        <w:rPr>
          <w:rFonts w:ascii="Times New Roman" w:eastAsia="Times New Roman" w:hAnsi="Times New Roman" w:cs="B Nazanin" w:hint="cs"/>
          <w:b/>
          <w:bCs/>
          <w:i/>
          <w:iCs/>
          <w:sz w:val="24"/>
          <w:szCs w:val="24"/>
          <w:rtl/>
        </w:rPr>
        <w:t>عنوان</w:t>
      </w:r>
    </w:p>
    <w:p w:rsidR="00EF7284" w:rsidRPr="00DA1EF1" w:rsidRDefault="00EF7284" w:rsidP="00EF7284">
      <w:pPr>
        <w:keepNext/>
        <w:bidi/>
        <w:spacing w:after="0" w:line="580" w:lineRule="atLeast"/>
        <w:jc w:val="center"/>
        <w:outlineLvl w:val="0"/>
        <w:rPr>
          <w:rFonts w:ascii="Times New Roman" w:eastAsia="Times New Roman" w:hAnsi="Times New Roman" w:cs="B Nazanin"/>
          <w:b/>
          <w:bCs/>
          <w:sz w:val="24"/>
          <w:szCs w:val="24"/>
          <w:rtl/>
        </w:rPr>
      </w:pPr>
      <w:r w:rsidRPr="00DA1EF1">
        <w:rPr>
          <w:rFonts w:ascii="Tahoma" w:hAnsi="Tahoma" w:cs="B Nazanin"/>
          <w:sz w:val="24"/>
          <w:szCs w:val="24"/>
          <w:rtl/>
          <w:lang w:bidi="fa-IR"/>
        </w:rPr>
        <w:t>روا</w:t>
      </w:r>
      <w:r w:rsidRPr="00DA1EF1">
        <w:rPr>
          <w:rFonts w:ascii="Tahoma" w:hAnsi="Tahoma" w:cs="B Nazanin" w:hint="cs"/>
          <w:sz w:val="24"/>
          <w:szCs w:val="24"/>
          <w:rtl/>
          <w:lang w:bidi="fa-IR"/>
        </w:rPr>
        <w:t>ﻧﺴﻨﺠﯽﻧﺴﺨﻪﻓﺎ</w:t>
      </w:r>
      <w:r w:rsidRPr="00DA1EF1">
        <w:rPr>
          <w:rFonts w:ascii="Tahoma" w:hAnsi="Tahoma" w:cs="B Nazanin" w:hint="eastAsia"/>
          <w:sz w:val="24"/>
          <w:szCs w:val="24"/>
          <w:rtl/>
          <w:lang w:bidi="fa-IR"/>
        </w:rPr>
        <w:t>ر</w:t>
      </w:r>
      <w:r w:rsidRPr="00DA1EF1">
        <w:rPr>
          <w:rFonts w:ascii="Tahoma" w:hAnsi="Tahoma" w:cs="B Nazanin" w:hint="cs"/>
          <w:sz w:val="24"/>
          <w:szCs w:val="24"/>
          <w:rtl/>
          <w:lang w:bidi="fa-IR"/>
        </w:rPr>
        <w:t>ﺳﯽ</w:t>
      </w:r>
      <w:r w:rsidRPr="00DA1EF1">
        <w:rPr>
          <w:rFonts w:ascii="Tahoma" w:hAnsi="Tahoma" w:cs="B Nazanin"/>
          <w:sz w:val="24"/>
          <w:szCs w:val="24"/>
          <w:rtl/>
          <w:lang w:bidi="fa-IR"/>
        </w:rPr>
        <w:t xml:space="preserve"> "آز</w:t>
      </w:r>
      <w:r w:rsidRPr="00DA1EF1">
        <w:rPr>
          <w:rFonts w:ascii="Tahoma" w:hAnsi="Tahoma" w:cs="B Nazanin" w:hint="cs"/>
          <w:sz w:val="24"/>
          <w:szCs w:val="24"/>
          <w:rtl/>
          <w:lang w:bidi="fa-IR"/>
        </w:rPr>
        <w:t>ﻣﻮ</w:t>
      </w:r>
      <w:r w:rsidRPr="00DA1EF1">
        <w:rPr>
          <w:rFonts w:ascii="Tahoma" w:hAnsi="Tahoma" w:cs="B Nazanin" w:hint="eastAsia"/>
          <w:sz w:val="24"/>
          <w:szCs w:val="24"/>
          <w:rtl/>
          <w:lang w:bidi="fa-IR"/>
        </w:rPr>
        <w:t>ن</w:t>
      </w:r>
      <w:r w:rsidRPr="00DA1EF1">
        <w:rPr>
          <w:rFonts w:ascii="Tahoma" w:hAnsi="Tahoma" w:cs="B Nazanin" w:hint="cs"/>
          <w:sz w:val="24"/>
          <w:szCs w:val="24"/>
          <w:rtl/>
          <w:lang w:bidi="fa-IR"/>
        </w:rPr>
        <w:t>ﺷﻨﺎﺧﺘﯽب</w:t>
      </w:r>
      <w:r w:rsidRPr="00DA1EF1">
        <w:rPr>
          <w:rFonts w:ascii="Tahoma" w:hAnsi="Tahoma" w:cs="B Nazanin"/>
          <w:sz w:val="24"/>
          <w:szCs w:val="24"/>
          <w:rtl/>
          <w:lang w:bidi="fa-IR"/>
        </w:rPr>
        <w:t>را</w:t>
      </w:r>
      <w:r w:rsidRPr="00DA1EF1">
        <w:rPr>
          <w:rFonts w:ascii="Tahoma" w:hAnsi="Tahoma" w:cs="B Nazanin" w:hint="cs"/>
          <w:sz w:val="24"/>
          <w:szCs w:val="24"/>
          <w:rtl/>
          <w:lang w:bidi="fa-IR"/>
        </w:rPr>
        <w:t>یﺗﺸﺨﯿﺺ</w:t>
      </w:r>
      <w:r w:rsidRPr="00DA1EF1">
        <w:rPr>
          <w:rFonts w:ascii="Tahoma" w:hAnsi="Tahoma" w:cs="B Nazanin"/>
          <w:sz w:val="24"/>
          <w:szCs w:val="24"/>
          <w:rtl/>
          <w:lang w:bidi="fa-IR"/>
        </w:rPr>
        <w:t xml:space="preserve"> د</w:t>
      </w:r>
      <w:r w:rsidRPr="00DA1EF1">
        <w:rPr>
          <w:rFonts w:ascii="Tahoma" w:hAnsi="Tahoma" w:cs="B Nazanin" w:hint="cs"/>
          <w:sz w:val="24"/>
          <w:szCs w:val="24"/>
          <w:rtl/>
          <w:lang w:bidi="fa-IR"/>
        </w:rPr>
        <w:t>ﻟﯿﺮﯾﻮ</w:t>
      </w:r>
      <w:r w:rsidRPr="00DA1EF1">
        <w:rPr>
          <w:rFonts w:ascii="Tahoma" w:hAnsi="Tahoma" w:cs="B Nazanin" w:hint="eastAsia"/>
          <w:sz w:val="24"/>
          <w:szCs w:val="24"/>
          <w:rtl/>
          <w:lang w:bidi="fa-IR"/>
        </w:rPr>
        <w:t>م</w:t>
      </w:r>
      <w:r w:rsidRPr="00DA1EF1">
        <w:rPr>
          <w:rFonts w:ascii="Tahoma" w:hAnsi="Tahoma" w:cs="B Nazanin"/>
          <w:sz w:val="24"/>
          <w:szCs w:val="24"/>
          <w:rtl/>
          <w:lang w:bidi="fa-IR"/>
        </w:rPr>
        <w:t>"(</w:t>
      </w:r>
      <w:r w:rsidRPr="00DA1EF1">
        <w:rPr>
          <w:rFonts w:ascii="Tahoma" w:hAnsi="Tahoma" w:cs="B Nazanin"/>
          <w:b/>
          <w:bCs/>
          <w:sz w:val="24"/>
          <w:szCs w:val="24"/>
          <w:lang w:bidi="fa-IR"/>
        </w:rPr>
        <w:t>CTD</w:t>
      </w:r>
      <w:r w:rsidRPr="00DA1EF1">
        <w:rPr>
          <w:rFonts w:ascii="Tahoma" w:hAnsi="Tahoma" w:cs="B Nazanin"/>
          <w:sz w:val="24"/>
          <w:szCs w:val="24"/>
          <w:rtl/>
          <w:lang w:bidi="fa-IR"/>
        </w:rPr>
        <w:t xml:space="preserve">) در </w:t>
      </w:r>
      <w:r w:rsidRPr="00DA1EF1">
        <w:rPr>
          <w:rFonts w:ascii="Tahoma" w:hAnsi="Tahoma" w:cs="B Nazanin" w:hint="cs"/>
          <w:sz w:val="24"/>
          <w:szCs w:val="24"/>
          <w:rtl/>
          <w:lang w:bidi="fa-IR"/>
        </w:rPr>
        <w:t>ﺑﯿﻤﺎ</w:t>
      </w:r>
      <w:r w:rsidRPr="00DA1EF1">
        <w:rPr>
          <w:rFonts w:ascii="Tahoma" w:hAnsi="Tahoma" w:cs="B Nazanin" w:hint="eastAsia"/>
          <w:sz w:val="24"/>
          <w:szCs w:val="24"/>
          <w:rtl/>
          <w:lang w:bidi="fa-IR"/>
        </w:rPr>
        <w:t>ران</w:t>
      </w:r>
      <w:r w:rsidRPr="00DA1EF1">
        <w:rPr>
          <w:rFonts w:ascii="Tahoma" w:hAnsi="Tahoma" w:cs="B Nazanin" w:hint="cs"/>
          <w:sz w:val="24"/>
          <w:szCs w:val="24"/>
          <w:rtl/>
          <w:lang w:bidi="fa-IR"/>
        </w:rPr>
        <w:t>ﺑﺴﺘﺮی</w:t>
      </w:r>
      <w:r w:rsidRPr="00DA1EF1">
        <w:rPr>
          <w:rFonts w:ascii="Tahoma" w:hAnsi="Tahoma" w:cs="B Nazanin"/>
          <w:sz w:val="24"/>
          <w:szCs w:val="24"/>
          <w:rtl/>
          <w:lang w:bidi="fa-IR"/>
        </w:rPr>
        <w:t xml:space="preserve"> در </w:t>
      </w:r>
      <w:r w:rsidRPr="00DA1EF1">
        <w:rPr>
          <w:rFonts w:ascii="Tahoma" w:hAnsi="Tahoma" w:cs="B Nazanin" w:hint="cs"/>
          <w:sz w:val="24"/>
          <w:szCs w:val="24"/>
          <w:rtl/>
          <w:lang w:bidi="fa-IR"/>
        </w:rPr>
        <w:t>ﺑﺨﺶﻣﺮ</w:t>
      </w:r>
      <w:r w:rsidRPr="00DA1EF1">
        <w:rPr>
          <w:rFonts w:ascii="Tahoma" w:hAnsi="Tahoma" w:cs="B Nazanin" w:hint="eastAsia"/>
          <w:sz w:val="24"/>
          <w:szCs w:val="24"/>
          <w:rtl/>
          <w:lang w:bidi="fa-IR"/>
        </w:rPr>
        <w:t>ا</w:t>
      </w:r>
      <w:r w:rsidRPr="00DA1EF1">
        <w:rPr>
          <w:rFonts w:ascii="Tahoma" w:hAnsi="Tahoma" w:cs="B Nazanin" w:hint="cs"/>
          <w:sz w:val="24"/>
          <w:szCs w:val="24"/>
          <w:rtl/>
          <w:lang w:bidi="fa-IR"/>
        </w:rPr>
        <w:t>ﻗﺒﺖﻫﺎی</w:t>
      </w:r>
      <w:r w:rsidRPr="00DA1EF1">
        <w:rPr>
          <w:rFonts w:ascii="Tahoma" w:hAnsi="Tahoma" w:cs="B Nazanin"/>
          <w:sz w:val="24"/>
          <w:szCs w:val="24"/>
          <w:rtl/>
          <w:lang w:bidi="fa-IR"/>
        </w:rPr>
        <w:t xml:space="preserve"> و</w:t>
      </w:r>
      <w:r w:rsidRPr="00DA1EF1">
        <w:rPr>
          <w:rFonts w:ascii="Tahoma" w:hAnsi="Tahoma" w:cs="B Nazanin" w:hint="cs"/>
          <w:sz w:val="24"/>
          <w:szCs w:val="24"/>
          <w:rtl/>
          <w:lang w:bidi="fa-IR"/>
        </w:rPr>
        <w:t>ﯾﮋ</w:t>
      </w:r>
      <w:r w:rsidRPr="00DA1EF1">
        <w:rPr>
          <w:rFonts w:ascii="Tahoma" w:hAnsi="Tahoma" w:cs="B Nazanin" w:hint="eastAsia"/>
          <w:sz w:val="24"/>
          <w:szCs w:val="24"/>
          <w:rtl/>
          <w:lang w:bidi="fa-IR"/>
        </w:rPr>
        <w:t>ه</w:t>
      </w:r>
      <w:r w:rsidRPr="00DA1EF1">
        <w:rPr>
          <w:rFonts w:ascii="Times New Roman" w:eastAsia="Times New Roman" w:hAnsi="Times New Roman" w:cs="B Nazanin" w:hint="cs"/>
          <w:b/>
          <w:bCs/>
          <w:sz w:val="24"/>
          <w:szCs w:val="24"/>
          <w:rtl/>
        </w:rPr>
        <w:t xml:space="preserve"> </w:t>
      </w:r>
    </w:p>
    <w:p w:rsidR="00EF7284" w:rsidRPr="00DA1EF1" w:rsidRDefault="00EF7284" w:rsidP="00EF7284">
      <w:pPr>
        <w:spacing w:after="0" w:line="400" w:lineRule="exact"/>
        <w:jc w:val="center"/>
        <w:rPr>
          <w:rFonts w:ascii="Times New Roman" w:eastAsia="Times New Roman" w:hAnsi="Times New Roman" w:cs="B Nazanin"/>
          <w:b/>
          <w:bCs/>
          <w:sz w:val="24"/>
          <w:szCs w:val="24"/>
          <w:rtl/>
        </w:rPr>
      </w:pPr>
    </w:p>
    <w:p w:rsidR="00EF7284" w:rsidRPr="00DA1EF1" w:rsidRDefault="00EF7284" w:rsidP="00EF7284">
      <w:pPr>
        <w:keepNext/>
        <w:spacing w:after="0" w:line="400" w:lineRule="exact"/>
        <w:jc w:val="center"/>
        <w:outlineLvl w:val="0"/>
        <w:rPr>
          <w:rFonts w:ascii="Times New Roman" w:eastAsia="Times New Roman" w:hAnsi="Times New Roman" w:cs="B Nazanin"/>
          <w:sz w:val="24"/>
          <w:szCs w:val="24"/>
          <w:rtl/>
        </w:rPr>
      </w:pPr>
    </w:p>
    <w:p w:rsidR="00EF7284" w:rsidRPr="00DA1EF1" w:rsidRDefault="00EF7284" w:rsidP="00EF7284">
      <w:pPr>
        <w:keepNext/>
        <w:spacing w:after="0" w:line="228" w:lineRule="auto"/>
        <w:jc w:val="center"/>
        <w:outlineLvl w:val="0"/>
        <w:rPr>
          <w:rFonts w:ascii="Times New Roman" w:eastAsia="Times New Roman" w:hAnsi="Times New Roman" w:cs="B Nazanin"/>
          <w:sz w:val="24"/>
          <w:szCs w:val="24"/>
          <w:rtl/>
        </w:rPr>
      </w:pPr>
      <w:r w:rsidRPr="00DA1EF1">
        <w:rPr>
          <w:rFonts w:ascii="Times New Roman" w:eastAsia="Times New Roman" w:hAnsi="Times New Roman" w:cs="B Nazanin" w:hint="cs"/>
          <w:sz w:val="24"/>
          <w:szCs w:val="24"/>
          <w:rtl/>
        </w:rPr>
        <w:t>نگارش</w:t>
      </w:r>
    </w:p>
    <w:p w:rsidR="00EF7284" w:rsidRDefault="00EF7284" w:rsidP="00EF7284">
      <w:pPr>
        <w:keepNext/>
        <w:spacing w:after="0" w:line="228" w:lineRule="auto"/>
        <w:jc w:val="center"/>
        <w:outlineLvl w:val="0"/>
        <w:rPr>
          <w:rFonts w:ascii="Times New Roman" w:eastAsia="Times New Roman" w:hAnsi="Times New Roman" w:cs="B Nazanin"/>
          <w:b/>
          <w:bCs/>
          <w:sz w:val="24"/>
          <w:szCs w:val="24"/>
          <w:rtl/>
        </w:rPr>
      </w:pPr>
      <w:r w:rsidRPr="00DA1EF1">
        <w:rPr>
          <w:rFonts w:ascii="Times New Roman" w:eastAsia="Times New Roman" w:hAnsi="Times New Roman" w:cs="B Nazanin" w:hint="cs"/>
          <w:b/>
          <w:bCs/>
          <w:sz w:val="24"/>
          <w:szCs w:val="24"/>
          <w:rtl/>
        </w:rPr>
        <w:t>آزیتا سبزی پور</w:t>
      </w:r>
    </w:p>
    <w:p w:rsidR="00DA1EF1" w:rsidRPr="00DA1EF1" w:rsidRDefault="00DA1EF1" w:rsidP="00EF7284">
      <w:pPr>
        <w:keepNext/>
        <w:spacing w:after="0" w:line="228" w:lineRule="auto"/>
        <w:jc w:val="center"/>
        <w:outlineLvl w:val="0"/>
        <w:rPr>
          <w:rFonts w:ascii="Times New Roman" w:eastAsia="Times New Roman" w:hAnsi="Times New Roman" w:cs="B Nazanin"/>
          <w:b/>
          <w:bCs/>
          <w:sz w:val="24"/>
          <w:szCs w:val="24"/>
          <w:rtl/>
        </w:rPr>
      </w:pPr>
    </w:p>
    <w:p w:rsidR="00EF7284" w:rsidRPr="00DA1EF1" w:rsidRDefault="00EF7284" w:rsidP="00EF7284">
      <w:pPr>
        <w:keepNext/>
        <w:spacing w:after="0" w:line="228" w:lineRule="auto"/>
        <w:jc w:val="center"/>
        <w:outlineLvl w:val="0"/>
        <w:rPr>
          <w:rFonts w:ascii="Times New Roman" w:eastAsia="Times New Roman" w:hAnsi="Times New Roman" w:cs="B Nazanin"/>
          <w:sz w:val="24"/>
          <w:szCs w:val="24"/>
          <w:rtl/>
        </w:rPr>
      </w:pPr>
      <w:r w:rsidRPr="00DA1EF1">
        <w:rPr>
          <w:rFonts w:ascii="Times New Roman" w:eastAsia="Times New Roman" w:hAnsi="Times New Roman" w:cs="B Nazanin" w:hint="cs"/>
          <w:sz w:val="24"/>
          <w:szCs w:val="24"/>
          <w:rtl/>
        </w:rPr>
        <w:t>استاد راهنما</w:t>
      </w:r>
    </w:p>
    <w:p w:rsidR="00EF7284" w:rsidRDefault="00EF7284" w:rsidP="00EF7284">
      <w:pPr>
        <w:keepNext/>
        <w:spacing w:after="0" w:line="228" w:lineRule="auto"/>
        <w:jc w:val="center"/>
        <w:outlineLvl w:val="0"/>
        <w:rPr>
          <w:rFonts w:ascii="Times New Roman" w:eastAsia="Times New Roman" w:hAnsi="Times New Roman" w:cs="B Nazanin"/>
          <w:b/>
          <w:bCs/>
          <w:sz w:val="24"/>
          <w:szCs w:val="24"/>
          <w:rtl/>
        </w:rPr>
      </w:pPr>
      <w:r w:rsidRPr="00DA1EF1">
        <w:rPr>
          <w:rFonts w:ascii="Times New Roman" w:eastAsia="Times New Roman" w:hAnsi="Times New Roman" w:cs="B Nazanin" w:hint="cs"/>
          <w:b/>
          <w:bCs/>
          <w:sz w:val="24"/>
          <w:szCs w:val="24"/>
          <w:rtl/>
        </w:rPr>
        <w:t xml:space="preserve">دکتر </w:t>
      </w:r>
      <w:r w:rsidR="00DA1EF1">
        <w:rPr>
          <w:rFonts w:ascii="Times New Roman" w:eastAsia="Times New Roman" w:hAnsi="Times New Roman" w:cs="B Nazanin" w:hint="cs"/>
          <w:b/>
          <w:bCs/>
          <w:sz w:val="24"/>
          <w:szCs w:val="24"/>
          <w:rtl/>
        </w:rPr>
        <w:t>پرستو کردستانی م</w:t>
      </w:r>
      <w:r w:rsidRPr="00DA1EF1">
        <w:rPr>
          <w:rFonts w:ascii="Times New Roman" w:eastAsia="Times New Roman" w:hAnsi="Times New Roman" w:cs="B Nazanin" w:hint="cs"/>
          <w:b/>
          <w:bCs/>
          <w:sz w:val="24"/>
          <w:szCs w:val="24"/>
          <w:rtl/>
        </w:rPr>
        <w:t>قدم</w:t>
      </w:r>
    </w:p>
    <w:p w:rsidR="00DA1EF1" w:rsidRPr="00DA1EF1" w:rsidRDefault="00DA1EF1" w:rsidP="00EF7284">
      <w:pPr>
        <w:keepNext/>
        <w:spacing w:after="0" w:line="228" w:lineRule="auto"/>
        <w:jc w:val="center"/>
        <w:outlineLvl w:val="0"/>
        <w:rPr>
          <w:rFonts w:ascii="Times New Roman" w:eastAsia="Times New Roman" w:hAnsi="Times New Roman" w:cs="B Nazanin"/>
          <w:b/>
          <w:bCs/>
          <w:sz w:val="24"/>
          <w:szCs w:val="24"/>
          <w:rtl/>
        </w:rPr>
      </w:pPr>
    </w:p>
    <w:p w:rsidR="00EF7284" w:rsidRPr="00DA1EF1" w:rsidRDefault="00EF7284" w:rsidP="00EF7284">
      <w:pPr>
        <w:keepNext/>
        <w:spacing w:after="0" w:line="228" w:lineRule="auto"/>
        <w:jc w:val="center"/>
        <w:outlineLvl w:val="0"/>
        <w:rPr>
          <w:rFonts w:ascii="Times New Roman" w:eastAsia="Times New Roman" w:hAnsi="Times New Roman" w:cs="B Nazanin"/>
          <w:sz w:val="24"/>
          <w:szCs w:val="24"/>
          <w:rtl/>
        </w:rPr>
      </w:pPr>
      <w:r w:rsidRPr="00DA1EF1">
        <w:rPr>
          <w:rFonts w:ascii="Times New Roman" w:eastAsia="Times New Roman" w:hAnsi="Times New Roman" w:cs="B Nazanin" w:hint="cs"/>
          <w:sz w:val="24"/>
          <w:szCs w:val="24"/>
          <w:rtl/>
        </w:rPr>
        <w:t>استاد مشاور</w:t>
      </w:r>
    </w:p>
    <w:p w:rsidR="00EF7284" w:rsidRPr="00DA1EF1" w:rsidRDefault="00EF7284" w:rsidP="00EF7284">
      <w:pPr>
        <w:keepNext/>
        <w:spacing w:after="0" w:line="228" w:lineRule="auto"/>
        <w:jc w:val="center"/>
        <w:outlineLvl w:val="0"/>
        <w:rPr>
          <w:rFonts w:ascii="Times New Roman" w:eastAsia="Times New Roman" w:hAnsi="Times New Roman" w:cs="B Nazanin"/>
          <w:b/>
          <w:bCs/>
          <w:sz w:val="24"/>
          <w:szCs w:val="24"/>
          <w:rtl/>
        </w:rPr>
      </w:pPr>
      <w:r w:rsidRPr="00DA1EF1">
        <w:rPr>
          <w:rFonts w:ascii="Times New Roman" w:eastAsia="Times New Roman" w:hAnsi="Times New Roman" w:cs="B Nazanin" w:hint="cs"/>
          <w:b/>
          <w:bCs/>
          <w:sz w:val="24"/>
          <w:szCs w:val="24"/>
          <w:rtl/>
        </w:rPr>
        <w:t>دکتر الهام سپهوند</w:t>
      </w:r>
    </w:p>
    <w:p w:rsidR="00DA1EF1" w:rsidRDefault="00EF7284" w:rsidP="00DA1EF1">
      <w:pPr>
        <w:spacing w:after="0" w:line="580" w:lineRule="atLeast"/>
        <w:jc w:val="center"/>
        <w:rPr>
          <w:rFonts w:ascii="Times New Roman" w:eastAsia="Times New Roman" w:hAnsi="Times New Roman" w:cs="B Nazanin"/>
          <w:sz w:val="24"/>
          <w:szCs w:val="24"/>
          <w:rtl/>
        </w:rPr>
      </w:pPr>
      <w:r w:rsidRPr="00DA1EF1">
        <w:rPr>
          <w:rFonts w:ascii="Times New Roman" w:eastAsia="Times New Roman" w:hAnsi="Times New Roman" w:cs="B Nazanin" w:hint="cs"/>
          <w:sz w:val="24"/>
          <w:szCs w:val="24"/>
          <w:rtl/>
        </w:rPr>
        <w:t>استاد مشاور آمار</w:t>
      </w:r>
    </w:p>
    <w:p w:rsidR="00EF7284" w:rsidRPr="00DA1EF1" w:rsidRDefault="00EF7284" w:rsidP="00DA1EF1">
      <w:pPr>
        <w:spacing w:after="0" w:line="580" w:lineRule="atLeast"/>
        <w:jc w:val="center"/>
        <w:rPr>
          <w:rFonts w:ascii="Times New Roman" w:eastAsia="Times New Roman" w:hAnsi="Times New Roman" w:cs="B Nazanin"/>
          <w:sz w:val="24"/>
          <w:szCs w:val="24"/>
          <w:rtl/>
        </w:rPr>
      </w:pPr>
      <w:r w:rsidRPr="00DA1EF1">
        <w:rPr>
          <w:rFonts w:ascii="Times New Roman" w:eastAsia="Times New Roman" w:hAnsi="Times New Roman" w:cs="B Nazanin" w:hint="cs"/>
          <w:b/>
          <w:bCs/>
          <w:sz w:val="24"/>
          <w:szCs w:val="24"/>
          <w:rtl/>
        </w:rPr>
        <w:t>دکتر بیژن کبودی</w:t>
      </w:r>
    </w:p>
    <w:p w:rsidR="00EF7284" w:rsidRPr="00DA1EF1" w:rsidRDefault="00EF7284" w:rsidP="00EF7284">
      <w:pPr>
        <w:spacing w:after="0" w:line="580" w:lineRule="atLeast"/>
        <w:jc w:val="center"/>
        <w:rPr>
          <w:rFonts w:ascii="Times New Roman" w:eastAsia="Times New Roman" w:hAnsi="Times New Roman" w:cs="B Nazanin"/>
          <w:b/>
          <w:bCs/>
          <w:sz w:val="24"/>
          <w:szCs w:val="24"/>
          <w:rtl/>
        </w:rPr>
      </w:pPr>
    </w:p>
    <w:p w:rsidR="00EF7284" w:rsidRPr="00DA1EF1" w:rsidRDefault="00EF7284" w:rsidP="00EF7284">
      <w:pPr>
        <w:spacing w:after="0" w:line="580" w:lineRule="atLeast"/>
        <w:jc w:val="center"/>
        <w:rPr>
          <w:rFonts w:ascii="Times New Roman" w:eastAsia="Times New Roman" w:hAnsi="Times New Roman" w:cs="B Nazanin"/>
          <w:b/>
          <w:bCs/>
          <w:sz w:val="24"/>
          <w:szCs w:val="24"/>
          <w:rtl/>
        </w:rPr>
      </w:pPr>
      <w:r w:rsidRPr="00DA1EF1">
        <w:rPr>
          <w:rFonts w:ascii="Times New Roman" w:eastAsia="Times New Roman" w:hAnsi="Times New Roman" w:cs="B Nazanin" w:hint="cs"/>
          <w:b/>
          <w:bCs/>
          <w:sz w:val="24"/>
          <w:szCs w:val="24"/>
          <w:rtl/>
        </w:rPr>
        <w:t>تابستان 1403</w:t>
      </w:r>
    </w:p>
    <w:p w:rsidR="00EF7284" w:rsidRPr="00DA1EF1" w:rsidRDefault="00EF7284" w:rsidP="00EF7284">
      <w:pPr>
        <w:rPr>
          <w:rFonts w:cs="B Nazanin"/>
          <w:sz w:val="24"/>
          <w:szCs w:val="24"/>
          <w:rtl/>
        </w:rPr>
      </w:pPr>
    </w:p>
    <w:p w:rsidR="00EF7284" w:rsidRPr="00DA1EF1" w:rsidRDefault="00EF7284" w:rsidP="00EF7284">
      <w:pPr>
        <w:rPr>
          <w:rFonts w:cs="B Nazanin"/>
          <w:sz w:val="24"/>
          <w:szCs w:val="24"/>
          <w:rtl/>
        </w:rPr>
      </w:pPr>
    </w:p>
    <w:p w:rsidR="00EF7284" w:rsidRPr="00DA1EF1" w:rsidRDefault="00EF7284" w:rsidP="00EF7284">
      <w:pPr>
        <w:rPr>
          <w:rFonts w:cs="B Nazanin"/>
          <w:sz w:val="24"/>
          <w:szCs w:val="24"/>
          <w:rtl/>
        </w:rPr>
      </w:pPr>
    </w:p>
    <w:p w:rsidR="00EF7284" w:rsidRPr="00DA1EF1" w:rsidRDefault="00EF7284" w:rsidP="00EF7284">
      <w:pPr>
        <w:bidi/>
        <w:rPr>
          <w:rFonts w:cs="B Nazanin"/>
          <w:sz w:val="24"/>
          <w:szCs w:val="24"/>
          <w:rtl/>
        </w:rPr>
      </w:pPr>
    </w:p>
    <w:p w:rsidR="00EF7284" w:rsidRPr="00DA1EF1" w:rsidRDefault="00EF7284" w:rsidP="00DA1EF1">
      <w:pPr>
        <w:bidi/>
        <w:spacing w:after="0" w:line="240" w:lineRule="auto"/>
        <w:jc w:val="both"/>
        <w:rPr>
          <w:rFonts w:ascii="Times New Roman" w:eastAsia="Times New Roman" w:hAnsi="Times New Roman" w:cs="B Nazanin"/>
          <w:b/>
          <w:bCs/>
          <w:sz w:val="24"/>
          <w:szCs w:val="24"/>
        </w:rPr>
      </w:pPr>
      <w:r w:rsidRPr="00DA1EF1">
        <w:rPr>
          <w:rFonts w:ascii="Times New Roman" w:eastAsia="Times New Roman" w:hAnsi="Times New Roman" w:cs="B Nazanin" w:hint="cs"/>
          <w:b/>
          <w:bCs/>
          <w:sz w:val="24"/>
          <w:szCs w:val="24"/>
          <w:rtl/>
        </w:rPr>
        <w:lastRenderedPageBreak/>
        <w:t>چکیده</w:t>
      </w:r>
    </w:p>
    <w:p w:rsidR="00EF7284" w:rsidRPr="00DA1EF1" w:rsidRDefault="00EF7284" w:rsidP="00DA1EF1">
      <w:pPr>
        <w:bidi/>
        <w:spacing w:line="240" w:lineRule="auto"/>
        <w:jc w:val="both"/>
        <w:rPr>
          <w:rFonts w:ascii="Calibri" w:eastAsia="Calibri" w:hAnsi="Calibri" w:cs="B Nazanin"/>
          <w:sz w:val="24"/>
          <w:szCs w:val="24"/>
          <w:rtl/>
        </w:rPr>
      </w:pPr>
      <w:r w:rsidRPr="00DA1EF1">
        <w:rPr>
          <w:rFonts w:ascii="Calibri" w:eastAsia="Calibri" w:hAnsi="Calibri" w:cs="B Nazanin" w:hint="cs"/>
          <w:sz w:val="24"/>
          <w:szCs w:val="24"/>
          <w:rtl/>
        </w:rPr>
        <w:t>مقدمه و هدف:</w:t>
      </w:r>
      <w:r w:rsidR="00DA1EF1">
        <w:rPr>
          <w:rFonts w:ascii="Calibri" w:eastAsia="Calibri" w:hAnsi="Calibri" w:cs="B Nazanin" w:hint="cs"/>
          <w:sz w:val="24"/>
          <w:szCs w:val="24"/>
          <w:rtl/>
        </w:rPr>
        <w:t xml:space="preserve"> </w:t>
      </w:r>
      <w:r w:rsidRPr="00DA1EF1">
        <w:rPr>
          <w:rFonts w:ascii="Calibri" w:eastAsia="Calibri" w:hAnsi="Calibri" w:cs="B Nazanin" w:hint="cs"/>
          <w:kern w:val="2"/>
          <w:sz w:val="24"/>
          <w:szCs w:val="24"/>
          <w:rtl/>
          <w:lang w:bidi="fa-IR"/>
        </w:rPr>
        <w:t xml:space="preserve">یکی از رایج ترین و شناخته ترین اختلالات موجود در بیماران بستری در بخش های ویژه، خصوصا در جمعیت سالمندی وجود دلیریوم است که </w:t>
      </w:r>
      <w:r w:rsidRPr="00DA1EF1">
        <w:rPr>
          <w:rFonts w:ascii="Calibri" w:eastAsia="Calibri" w:hAnsi="Calibri" w:cs="B Nazanin" w:hint="cs"/>
          <w:sz w:val="24"/>
          <w:szCs w:val="24"/>
          <w:rtl/>
          <w:lang w:bidi="fa-IR"/>
        </w:rPr>
        <w:t xml:space="preserve">یک سندرم حاد شناخته شده </w:t>
      </w:r>
      <w:r w:rsidR="00DA1EF1">
        <w:rPr>
          <w:rFonts w:ascii="Calibri" w:eastAsia="Calibri" w:hAnsi="Calibri" w:cs="B Nazanin" w:hint="cs"/>
          <w:sz w:val="24"/>
          <w:szCs w:val="24"/>
          <w:rtl/>
          <w:lang w:bidi="fa-IR"/>
        </w:rPr>
        <w:t>می باشد</w:t>
      </w:r>
      <w:r w:rsidRPr="00DA1EF1">
        <w:rPr>
          <w:rFonts w:ascii="Calibri" w:eastAsia="Calibri" w:hAnsi="Calibri" w:cs="B Nazanin" w:hint="cs"/>
          <w:sz w:val="24"/>
          <w:szCs w:val="24"/>
          <w:rtl/>
          <w:lang w:bidi="fa-IR"/>
        </w:rPr>
        <w:t xml:space="preserve">. </w:t>
      </w:r>
      <w:r w:rsidR="00DA76BD" w:rsidRPr="00DA1EF1">
        <w:rPr>
          <w:rFonts w:ascii="Calibri" w:eastAsia="Calibri" w:hAnsi="Calibri" w:cs="B Nazanin" w:hint="cs"/>
          <w:sz w:val="24"/>
          <w:szCs w:val="24"/>
          <w:rtl/>
          <w:lang w:bidi="fa-IR"/>
        </w:rPr>
        <w:t xml:space="preserve">تشخیص این بیماری بدلیل تصور </w:t>
      </w:r>
      <w:r w:rsidR="00DA76BD" w:rsidRPr="00DA1EF1">
        <w:rPr>
          <w:rFonts w:ascii="Calibri" w:eastAsia="Calibri" w:hAnsi="Calibri" w:cs="B Nazanin" w:hint="cs"/>
          <w:sz w:val="24"/>
          <w:szCs w:val="24"/>
          <w:rtl/>
        </w:rPr>
        <w:t xml:space="preserve">ﭘﯿﭽﯿﺪه بودن فرایند بیماری و داﺷﺘﻦ ﻋﻠﻞ ﭼﻨﺪ ﻋﺎﻣﻠﯽ با چالش هایی همراه است. ﻧﮕﺮاﻧﯽ اﺻﻠﯽ در راﺑﻄﻪ ﺑﺎ ﻣﻮﺿﻮع دلیریوم، ﺷﻨﺎﺳﺎﯾﯽ مشکل ﻋﻼﺋﻢ و ﻧﺸﺎﻧﻪ ﻫﺎی بیماری است. اگرچه تعداد اقدامات غربالگری و تشخیصی دلیریوم در دهه گذشته افزایش قابل توجهی داشته است اما نسبت بیماران مبتلا به دلیریوم همچنان ناشناخته و بالاست. ﺳـﯿﺮ ﻋﻼﯾـﻢ در اﯾـﻦ ﺳـﻨﺪرمﮐﯿﻔﯿﺖ ﻣﻮاج داﺷـﺘﻪ و ﻋـﺼﺮﻫﺎ و ﺳـﺎﻋﺎت اوﻟﯿـﻪ ﺷـﺐ از ﺷـﺪت ﺑﯿﺸﺘﺮي ﺑﺮﺧﻮردار اﺳﺖ و ﮐﯿﻔﯿـﺖ ﺗـﺸﺨﯿﺺ دﻟﯿﺮﯾـﻮم را ﺑـﺎ دﺷﻮاري رو ﺑﻪ رو ﻣﯽﺳﺎزد. با توجه به افزایش سن و خطرات ناشی از بیماری ها ﻧﻈﯿﺮ اﻓﺰاﯾﺶ ﻣﺮگ و ﻣﯿﺮ، ﻋﻮارض طولانی مدت بستری در بیمارستان، ﮐﺎﻫﺶ ﺑﻘﺎء، اﻓﺰاﯾﺶ ﻣﺪت ﺑﺴﺘﺮي و ﻋﻮارض ﻧﺎﺗﻮان ﮐﻨﻨﺪه ي ذﻫﻨﯽ ﺑﻌﺪی و همچنین ایجاد بار مالی زیاد برای مددجو و سیستم درمانی </w:t>
      </w:r>
      <w:r w:rsidR="00DA76BD" w:rsidRPr="00DA1EF1">
        <w:rPr>
          <w:rFonts w:ascii="Calibri" w:eastAsia="Calibri" w:hAnsi="Calibri" w:cs="B Nazanin" w:hint="cs"/>
          <w:color w:val="0D0D0D"/>
          <w:sz w:val="24"/>
          <w:szCs w:val="24"/>
          <w:rtl/>
        </w:rPr>
        <w:t xml:space="preserve">پژوهشگر در نظر دارد مطالعه‌ای با هدف تعیین روانسنجی ابزار </w:t>
      </w:r>
      <w:r w:rsidR="00DA76BD" w:rsidRPr="00DA1EF1">
        <w:rPr>
          <w:rFonts w:ascii="Calibri" w:eastAsia="Calibri" w:hAnsi="Calibri" w:cs="B Nazanin"/>
          <w:color w:val="0D0D0D"/>
          <w:sz w:val="24"/>
          <w:szCs w:val="24"/>
        </w:rPr>
        <w:t>CTD</w:t>
      </w:r>
      <w:r w:rsidR="00DA76BD" w:rsidRPr="00DA1EF1">
        <w:rPr>
          <w:rFonts w:ascii="Calibri" w:eastAsia="Calibri" w:hAnsi="Calibri" w:cs="B Nazanin" w:hint="cs"/>
          <w:color w:val="0D0D0D"/>
          <w:sz w:val="24"/>
          <w:szCs w:val="24"/>
          <w:rtl/>
        </w:rPr>
        <w:t xml:space="preserve"> در بیماران بیمارستان‌های شهر خرم آباد در بیمارستان‌های شهر خرم آباد در سال </w:t>
      </w:r>
      <w:r w:rsidR="00DA76BD" w:rsidRPr="00DA1EF1">
        <w:rPr>
          <w:rFonts w:ascii="Calibri" w:eastAsia="Calibri" w:hAnsi="Calibri" w:cs="B Nazanin" w:hint="cs"/>
          <w:color w:val="0D0D0D"/>
          <w:sz w:val="24"/>
          <w:szCs w:val="24"/>
          <w:rtl/>
          <w:lang w:bidi="fa-IR"/>
        </w:rPr>
        <w:t>۱۴۰۱</w:t>
      </w:r>
      <w:r w:rsidR="00DA76BD" w:rsidRPr="00DA1EF1">
        <w:rPr>
          <w:rFonts w:ascii="Calibri" w:eastAsia="Calibri" w:hAnsi="Calibri" w:cs="B Nazanin" w:hint="cs"/>
          <w:color w:val="0D0D0D"/>
          <w:sz w:val="24"/>
          <w:szCs w:val="24"/>
          <w:rtl/>
        </w:rPr>
        <w:t xml:space="preserve"> را طراحی و اجرا نماید تا در کاهش عوارض مختلف این بیماری پژوهش و کمک کند</w:t>
      </w:r>
      <w:r w:rsidR="00DA1EF1">
        <w:rPr>
          <w:rFonts w:ascii="Calibri" w:eastAsia="Calibri" w:hAnsi="Calibri" w:cs="B Nazanin" w:hint="cs"/>
          <w:color w:val="0D0D0D"/>
          <w:sz w:val="24"/>
          <w:szCs w:val="24"/>
          <w:rtl/>
        </w:rPr>
        <w:t>.</w:t>
      </w:r>
    </w:p>
    <w:p w:rsidR="00EF7284" w:rsidRPr="00DA1EF1" w:rsidRDefault="00EF7284" w:rsidP="00DA1EF1">
      <w:pPr>
        <w:bidi/>
        <w:spacing w:line="240" w:lineRule="auto"/>
        <w:jc w:val="both"/>
        <w:rPr>
          <w:rFonts w:ascii="Calibri" w:eastAsia="Calibri" w:hAnsi="Calibri" w:cs="B Nazanin"/>
          <w:sz w:val="24"/>
          <w:szCs w:val="24"/>
          <w:rtl/>
        </w:rPr>
      </w:pPr>
      <w:r w:rsidRPr="00DA1EF1">
        <w:rPr>
          <w:rFonts w:ascii="Calibri" w:eastAsia="Calibri" w:hAnsi="Calibri" w:cs="B Nazanin" w:hint="cs"/>
          <w:sz w:val="24"/>
          <w:szCs w:val="24"/>
          <w:rtl/>
        </w:rPr>
        <w:t xml:space="preserve">روش کار: </w:t>
      </w:r>
      <w:r w:rsidR="00DA76BD" w:rsidRPr="00DA1EF1">
        <w:rPr>
          <w:rFonts w:ascii="Calibri" w:eastAsia="Calibri" w:hAnsi="Calibri" w:cs="B Nazanin" w:hint="cs"/>
          <w:sz w:val="24"/>
          <w:szCs w:val="24"/>
          <w:rtl/>
        </w:rPr>
        <w:t>بعد از انتخاب ابزارمورد</w:t>
      </w:r>
      <w:r w:rsidR="00DA1EF1">
        <w:rPr>
          <w:rFonts w:ascii="Calibri" w:eastAsia="Calibri" w:hAnsi="Calibri" w:cs="B Nazanin" w:hint="cs"/>
          <w:sz w:val="24"/>
          <w:szCs w:val="24"/>
          <w:rtl/>
        </w:rPr>
        <w:t xml:space="preserve"> </w:t>
      </w:r>
      <w:r w:rsidR="00DA76BD" w:rsidRPr="00DA1EF1">
        <w:rPr>
          <w:rFonts w:ascii="Calibri" w:eastAsia="Calibri" w:hAnsi="Calibri" w:cs="B Nazanin" w:hint="cs"/>
          <w:sz w:val="24"/>
          <w:szCs w:val="24"/>
          <w:rtl/>
        </w:rPr>
        <w:t>نظر پس از کسب اجازه از طراحان</w:t>
      </w:r>
      <w:r w:rsidR="003F377C" w:rsidRPr="00DA1EF1">
        <w:rPr>
          <w:rFonts w:ascii="Calibri" w:eastAsia="Calibri" w:hAnsi="Calibri" w:cs="B Nazanin" w:hint="cs"/>
          <w:sz w:val="24"/>
          <w:szCs w:val="24"/>
          <w:rtl/>
        </w:rPr>
        <w:t xml:space="preserve"> اب</w:t>
      </w:r>
      <w:r w:rsidR="00DA1EF1">
        <w:rPr>
          <w:rFonts w:ascii="Calibri" w:eastAsia="Calibri" w:hAnsi="Calibri" w:cs="B Nazanin" w:hint="cs"/>
          <w:sz w:val="24"/>
          <w:szCs w:val="24"/>
          <w:rtl/>
        </w:rPr>
        <w:t xml:space="preserve">زار، فرایند ترجمه بصورت فوروارد- </w:t>
      </w:r>
      <w:r w:rsidR="003F377C" w:rsidRPr="00DA1EF1">
        <w:rPr>
          <w:rFonts w:ascii="Calibri" w:eastAsia="Calibri" w:hAnsi="Calibri" w:cs="B Nazanin" w:hint="cs"/>
          <w:sz w:val="24"/>
          <w:szCs w:val="24"/>
          <w:rtl/>
        </w:rPr>
        <w:t>بک وارد انجام و بعد از تلفیق ترجمه ها و به دست آمدن ترجمه واحد</w:t>
      </w:r>
      <w:r w:rsidR="00DA1EF1">
        <w:rPr>
          <w:rFonts w:ascii="Calibri" w:eastAsia="Calibri" w:hAnsi="Calibri" w:cs="B Nazanin" w:hint="cs"/>
          <w:sz w:val="24"/>
          <w:szCs w:val="24"/>
          <w:rtl/>
        </w:rPr>
        <w:t>،</w:t>
      </w:r>
      <w:r w:rsidR="003F377C" w:rsidRPr="00DA1EF1">
        <w:rPr>
          <w:rFonts w:ascii="Calibri" w:eastAsia="Calibri" w:hAnsi="Calibri" w:cs="B Nazanin" w:hint="cs"/>
          <w:sz w:val="24"/>
          <w:szCs w:val="24"/>
          <w:rtl/>
        </w:rPr>
        <w:t xml:space="preserve"> مجددا به زبان اصلی </w:t>
      </w:r>
      <w:r w:rsidR="00DA1EF1">
        <w:rPr>
          <w:rFonts w:ascii="Calibri" w:eastAsia="Calibri" w:hAnsi="Calibri" w:cs="B Nazanin" w:hint="cs"/>
          <w:sz w:val="24"/>
          <w:szCs w:val="24"/>
          <w:rtl/>
        </w:rPr>
        <w:t xml:space="preserve">بازگردانده شد، </w:t>
      </w:r>
      <w:r w:rsidR="003F377C" w:rsidRPr="00DA1EF1">
        <w:rPr>
          <w:rFonts w:ascii="Calibri" w:eastAsia="Calibri" w:hAnsi="Calibri" w:cs="B Nazanin" w:hint="cs"/>
          <w:sz w:val="24"/>
          <w:szCs w:val="24"/>
          <w:rtl/>
        </w:rPr>
        <w:t>بعد از تایید توسط سازندگان ابزار مراحل روانسنجی ابزار شامل روایی محتوا(</w:t>
      </w:r>
      <w:r w:rsidR="003F377C" w:rsidRPr="00DA1EF1">
        <w:rPr>
          <w:rFonts w:ascii="Calibri" w:eastAsia="Calibri" w:hAnsi="Calibri" w:cs="B Nazanin"/>
          <w:sz w:val="24"/>
          <w:szCs w:val="24"/>
        </w:rPr>
        <w:t>CVI</w:t>
      </w:r>
      <w:r w:rsidR="003F377C" w:rsidRPr="00DA1EF1">
        <w:rPr>
          <w:rFonts w:ascii="Calibri" w:eastAsia="Calibri" w:hAnsi="Calibri" w:cs="B Nazanin" w:hint="cs"/>
          <w:sz w:val="24"/>
          <w:szCs w:val="24"/>
          <w:rtl/>
          <w:lang w:bidi="fa-IR"/>
        </w:rPr>
        <w:t xml:space="preserve"> و </w:t>
      </w:r>
      <w:r w:rsidR="003F377C" w:rsidRPr="00DA1EF1">
        <w:rPr>
          <w:rFonts w:ascii="Calibri" w:eastAsia="Calibri" w:hAnsi="Calibri" w:cs="B Nazanin"/>
          <w:sz w:val="24"/>
          <w:szCs w:val="24"/>
          <w:lang w:bidi="fa-IR"/>
        </w:rPr>
        <w:t>CVR</w:t>
      </w:r>
      <w:r w:rsidR="003F377C" w:rsidRPr="00DA1EF1">
        <w:rPr>
          <w:rFonts w:ascii="Calibri" w:eastAsia="Calibri" w:hAnsi="Calibri" w:cs="B Nazanin" w:hint="cs"/>
          <w:sz w:val="24"/>
          <w:szCs w:val="24"/>
          <w:rtl/>
        </w:rPr>
        <w:t>)، روایی صوری، ملاکی، بررسی پایایی و اعتبار ابزار با کمک نظرات پرستاران و خبرگان صورت گرفته است. در نهایت بعد از تایید ابزار از نظر اعتبار و پایایی ابزار</w:t>
      </w:r>
      <w:r w:rsidR="00DA1EF1">
        <w:rPr>
          <w:rFonts w:ascii="Calibri" w:eastAsia="Calibri" w:hAnsi="Calibri" w:cs="B Nazanin" w:hint="cs"/>
          <w:sz w:val="24"/>
          <w:szCs w:val="24"/>
          <w:rtl/>
        </w:rPr>
        <w:t xml:space="preserve"> </w:t>
      </w:r>
      <w:r w:rsidR="003F377C" w:rsidRPr="00DA1EF1">
        <w:rPr>
          <w:rFonts w:ascii="Calibri" w:eastAsia="Calibri" w:hAnsi="Calibri" w:cs="B Nazanin" w:hint="cs"/>
          <w:sz w:val="24"/>
          <w:szCs w:val="24"/>
          <w:rtl/>
        </w:rPr>
        <w:t>جهت استفاده در بیماران بستری در بخش های مراقبت های ویژه مورد استفاده قرار گرفت.</w:t>
      </w:r>
    </w:p>
    <w:p w:rsidR="00EF7284" w:rsidRPr="00D77DBA" w:rsidRDefault="00EF7284" w:rsidP="00D77DBA">
      <w:pPr>
        <w:bidi/>
        <w:spacing w:line="240" w:lineRule="auto"/>
        <w:jc w:val="both"/>
        <w:rPr>
          <w:rFonts w:ascii="Calibri" w:eastAsia="Calibri" w:hAnsi="Calibri" w:cs="B Nazanin"/>
          <w:color w:val="000000"/>
          <w:sz w:val="24"/>
          <w:szCs w:val="24"/>
          <w:rtl/>
        </w:rPr>
      </w:pPr>
      <w:r w:rsidRPr="00DA1EF1">
        <w:rPr>
          <w:rFonts w:ascii="Calibri" w:eastAsia="Calibri" w:hAnsi="Calibri" w:cs="B Nazanin" w:hint="cs"/>
          <w:sz w:val="24"/>
          <w:szCs w:val="24"/>
          <w:rtl/>
        </w:rPr>
        <w:t>یافته‌ها:</w:t>
      </w:r>
      <w:r w:rsidR="00DA1EF1">
        <w:rPr>
          <w:rFonts w:ascii="Calibri" w:eastAsia="Calibri" w:hAnsi="Calibri" w:cs="B Nazanin" w:hint="cs"/>
          <w:sz w:val="24"/>
          <w:szCs w:val="24"/>
          <w:rtl/>
        </w:rPr>
        <w:t xml:space="preserve"> </w:t>
      </w:r>
      <w:r w:rsidR="00E740E0" w:rsidRPr="00DA1EF1">
        <w:rPr>
          <w:rFonts w:ascii="Calibri" w:eastAsia="Calibri" w:hAnsi="Calibri" w:cs="B Nazanin" w:hint="cs"/>
          <w:sz w:val="24"/>
          <w:szCs w:val="24"/>
          <w:rtl/>
        </w:rPr>
        <w:t xml:space="preserve">نتایج نشان داد از نظر جنسیت </w:t>
      </w:r>
      <w:r w:rsidR="00E740E0" w:rsidRPr="00DA1EF1">
        <w:rPr>
          <w:rFonts w:ascii="Times New Roman" w:eastAsia="Times New Roman" w:hAnsi="Times New Roman" w:cs="B Nazanin" w:hint="cs"/>
          <w:color w:val="000000"/>
          <w:sz w:val="24"/>
          <w:szCs w:val="24"/>
          <w:rtl/>
        </w:rPr>
        <w:t xml:space="preserve">43.6% زن و 56.4% مرد با میانگین53.4% بی سواد% </w:t>
      </w:r>
      <w:r w:rsidR="00DA1EF1">
        <w:rPr>
          <w:rFonts w:ascii="Times New Roman" w:eastAsia="Times New Roman" w:hAnsi="Times New Roman" w:cs="B Nazanin" w:hint="cs"/>
          <w:color w:val="000000"/>
          <w:sz w:val="24"/>
          <w:szCs w:val="24"/>
          <w:rtl/>
        </w:rPr>
        <w:t>بودند.</w:t>
      </w:r>
      <w:r w:rsidR="00E740E0" w:rsidRPr="00DA1EF1">
        <w:rPr>
          <w:rFonts w:ascii="Times New Roman" w:eastAsia="Times New Roman" w:hAnsi="Times New Roman" w:cs="B Nazanin" w:hint="cs"/>
          <w:color w:val="000000"/>
          <w:sz w:val="24"/>
          <w:szCs w:val="24"/>
          <w:rtl/>
        </w:rPr>
        <w:t xml:space="preserve"> حداقل و حداکثر</w:t>
      </w:r>
      <w:r w:rsidR="00DA1EF1" w:rsidRPr="00DA1EF1">
        <w:rPr>
          <w:rFonts w:ascii="Times New Roman" w:eastAsia="Times New Roman" w:hAnsi="Times New Roman" w:cs="B Nazanin" w:hint="cs"/>
          <w:color w:val="000000"/>
          <w:sz w:val="24"/>
          <w:szCs w:val="24"/>
          <w:rtl/>
        </w:rPr>
        <w:t xml:space="preserve"> </w:t>
      </w:r>
      <w:r w:rsidR="00DA1EF1">
        <w:rPr>
          <w:rFonts w:ascii="Times New Roman" w:eastAsia="Times New Roman" w:hAnsi="Times New Roman" w:cs="B Nazanin" w:hint="cs"/>
          <w:color w:val="000000"/>
          <w:sz w:val="24"/>
          <w:szCs w:val="24"/>
          <w:rtl/>
        </w:rPr>
        <w:t xml:space="preserve">زمان </w:t>
      </w:r>
      <w:r w:rsidR="00DA1EF1" w:rsidRPr="00DA1EF1">
        <w:rPr>
          <w:rFonts w:ascii="Times New Roman" w:eastAsia="Times New Roman" w:hAnsi="Times New Roman" w:cs="B Nazanin" w:hint="cs"/>
          <w:color w:val="000000"/>
          <w:sz w:val="24"/>
          <w:szCs w:val="24"/>
          <w:rtl/>
        </w:rPr>
        <w:t>مدت اقامت</w:t>
      </w:r>
      <w:r w:rsidR="00E740E0" w:rsidRPr="00DA1EF1">
        <w:rPr>
          <w:rFonts w:ascii="Times New Roman" w:eastAsia="Times New Roman" w:hAnsi="Times New Roman" w:cs="B Nazanin" w:hint="cs"/>
          <w:color w:val="000000"/>
          <w:sz w:val="24"/>
          <w:szCs w:val="24"/>
          <w:rtl/>
        </w:rPr>
        <w:t xml:space="preserve"> 2-87 روز </w:t>
      </w:r>
      <w:r w:rsidR="00DA1EF1">
        <w:rPr>
          <w:rFonts w:ascii="Times New Roman" w:eastAsia="Times New Roman" w:hAnsi="Times New Roman" w:cs="B Nazanin" w:hint="cs"/>
          <w:color w:val="000000"/>
          <w:sz w:val="24"/>
          <w:szCs w:val="24"/>
          <w:rtl/>
        </w:rPr>
        <w:t>با</w:t>
      </w:r>
      <w:r w:rsidR="00E740E0" w:rsidRPr="00DA1EF1">
        <w:rPr>
          <w:rFonts w:ascii="Times New Roman" w:eastAsia="Times New Roman" w:hAnsi="Times New Roman" w:cs="B Nazanin" w:hint="cs"/>
          <w:color w:val="000000"/>
          <w:sz w:val="24"/>
          <w:szCs w:val="24"/>
          <w:rtl/>
        </w:rPr>
        <w:t xml:space="preserve"> میانگین 8.07 با انحراف معیار 9.939 بوده است.</w:t>
      </w:r>
      <w:r w:rsidR="00E740E0" w:rsidRPr="00DA1EF1">
        <w:rPr>
          <w:rFonts w:ascii="Calibri" w:eastAsia="Calibri" w:hAnsi="Calibri" w:cs="B Nazanin"/>
          <w:color w:val="000000"/>
          <w:sz w:val="24"/>
          <w:szCs w:val="24"/>
          <w:rtl/>
        </w:rPr>
        <w:t>کمترین</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و</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بیشترین</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میزان</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هوشیاری</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در</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بیماران</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مورد</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بررسی</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قرار</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گرفته</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شده</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hint="cs"/>
          <w:color w:val="000000"/>
          <w:sz w:val="24"/>
          <w:szCs w:val="24"/>
          <w:rtl/>
        </w:rPr>
        <w:t>8</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و</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hint="cs"/>
          <w:color w:val="000000"/>
          <w:sz w:val="24"/>
          <w:szCs w:val="24"/>
          <w:rtl/>
        </w:rPr>
        <w:t>15</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با</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میانگین</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هوشیاری</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hint="cs"/>
          <w:color w:val="000000"/>
          <w:sz w:val="24"/>
          <w:szCs w:val="24"/>
          <w:rtl/>
        </w:rPr>
        <w:t>12.55</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و</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انحراف</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معیار</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hint="cs"/>
          <w:color w:val="000000"/>
          <w:sz w:val="24"/>
          <w:szCs w:val="24"/>
          <w:rtl/>
        </w:rPr>
        <w:t>2.111</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بوده</w:t>
      </w:r>
      <w:r w:rsidR="00E740E0" w:rsidRPr="00DA1EF1">
        <w:rPr>
          <w:rFonts w:ascii="Calibri" w:eastAsia="Calibri" w:hAnsi="Calibri" w:cs="B Nazanin"/>
          <w:color w:val="000000"/>
          <w:sz w:val="24"/>
          <w:szCs w:val="24"/>
        </w:rPr>
        <w:t xml:space="preserve"> </w:t>
      </w:r>
      <w:r w:rsidR="00E740E0" w:rsidRPr="00DA1EF1">
        <w:rPr>
          <w:rFonts w:ascii="Calibri" w:eastAsia="Calibri" w:hAnsi="Calibri" w:cs="B Nazanin"/>
          <w:color w:val="000000"/>
          <w:sz w:val="24"/>
          <w:szCs w:val="24"/>
          <w:rtl/>
        </w:rPr>
        <w:t>است</w:t>
      </w:r>
      <w:r w:rsidR="00E740E0" w:rsidRPr="00DA1EF1">
        <w:rPr>
          <w:rFonts w:ascii="Calibri" w:eastAsia="Calibri" w:hAnsi="Calibri" w:cs="B Nazanin"/>
          <w:color w:val="000000"/>
          <w:sz w:val="24"/>
          <w:szCs w:val="24"/>
        </w:rPr>
        <w:t>.</w:t>
      </w:r>
      <w:r w:rsidR="00E740E0" w:rsidRPr="00DA1EF1">
        <w:rPr>
          <w:rFonts w:ascii="Calibri" w:eastAsia="Calibri" w:hAnsi="Calibri" w:cs="B Nazanin" w:hint="cs"/>
          <w:color w:val="000000"/>
          <w:sz w:val="24"/>
          <w:szCs w:val="24"/>
          <w:rtl/>
        </w:rPr>
        <w:t xml:space="preserve"> ابزار</w:t>
      </w:r>
      <w:r w:rsidR="00D77DBA">
        <w:rPr>
          <w:rFonts w:ascii="Calibri" w:eastAsia="Calibri" w:hAnsi="Calibri" w:cs="B Nazanin" w:hint="cs"/>
          <w:color w:val="000000"/>
          <w:sz w:val="24"/>
          <w:szCs w:val="24"/>
          <w:rtl/>
        </w:rPr>
        <w:t xml:space="preserve"> </w:t>
      </w:r>
      <w:r w:rsidR="00E740E0" w:rsidRPr="00DA1EF1">
        <w:rPr>
          <w:rFonts w:ascii="Calibri" w:eastAsia="Calibri" w:hAnsi="Calibri" w:cs="B Nazanin" w:hint="cs"/>
          <w:color w:val="000000"/>
          <w:sz w:val="24"/>
          <w:szCs w:val="24"/>
          <w:rtl/>
        </w:rPr>
        <w:t xml:space="preserve">مورد بررسی دارای 5 گویه بود </w:t>
      </w:r>
      <w:r w:rsidR="00D77DBA">
        <w:rPr>
          <w:rFonts w:ascii="Calibri" w:eastAsia="Calibri" w:hAnsi="Calibri" w:cs="B Nazanin" w:hint="cs"/>
          <w:color w:val="000000"/>
          <w:sz w:val="24"/>
          <w:szCs w:val="24"/>
          <w:rtl/>
        </w:rPr>
        <w:t xml:space="preserve">برای بررسی روایی محتوا و روایی صوری به ترتیب  از 10 متخصص و 20 پرستار </w:t>
      </w:r>
      <w:r w:rsidR="00E740E0" w:rsidRPr="00DA1EF1">
        <w:rPr>
          <w:rFonts w:ascii="Calibri" w:eastAsia="Calibri" w:hAnsi="Calibri" w:cs="B Nazanin" w:hint="cs"/>
          <w:color w:val="000000"/>
          <w:sz w:val="24"/>
          <w:szCs w:val="24"/>
          <w:rtl/>
        </w:rPr>
        <w:t xml:space="preserve">استفاده شد. </w:t>
      </w:r>
      <w:r w:rsidR="00E740E0" w:rsidRPr="00DA1EF1">
        <w:rPr>
          <w:rFonts w:ascii="Calibri" w:eastAsia="Calibri" w:hAnsi="Calibri" w:cs="B Nazanin" w:hint="cs"/>
          <w:sz w:val="24"/>
          <w:szCs w:val="24"/>
          <w:rtl/>
        </w:rPr>
        <w:t>برطبق</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نظرات</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روایی</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صوری</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گویه</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های</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ابزار</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همگی</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بالای</w:t>
      </w:r>
      <w:r w:rsidR="00E740E0" w:rsidRPr="00DA1EF1">
        <w:rPr>
          <w:rFonts w:ascii="Calibri" w:eastAsia="Calibri" w:hAnsi="Calibri" w:cs="B Nazanin"/>
          <w:sz w:val="24"/>
          <w:szCs w:val="24"/>
        </w:rPr>
        <w:t xml:space="preserve"> </w:t>
      </w:r>
      <w:r w:rsidR="00E740E0" w:rsidRPr="00DA1EF1">
        <w:rPr>
          <w:rFonts w:ascii="Calibri" w:eastAsia="Calibri" w:hAnsi="Calibri" w:cs="B Nazanin" w:hint="cs"/>
          <w:sz w:val="24"/>
          <w:szCs w:val="24"/>
          <w:rtl/>
        </w:rPr>
        <w:t>1.5 و</w:t>
      </w:r>
      <w:r w:rsidR="00E740E0" w:rsidRPr="00DA1EF1">
        <w:rPr>
          <w:rFonts w:ascii="Calibri" w:eastAsia="Calibri" w:hAnsi="Calibri" w:cs="B Nazanin"/>
          <w:sz w:val="24"/>
          <w:szCs w:val="24"/>
        </w:rPr>
        <w:t xml:space="preserve"> </w:t>
      </w:r>
      <w:r w:rsidR="00E740E0" w:rsidRPr="00DA1EF1">
        <w:rPr>
          <w:rFonts w:ascii="Calibri" w:eastAsia="Calibri" w:hAnsi="Calibri" w:cs="B Nazanin" w:hint="cs"/>
          <w:color w:val="000000"/>
          <w:sz w:val="24"/>
          <w:szCs w:val="24"/>
          <w:rtl/>
        </w:rPr>
        <w:t xml:space="preserve"> روایی محتوا </w:t>
      </w:r>
      <w:r w:rsidR="00E740E0" w:rsidRPr="00DA1EF1">
        <w:rPr>
          <w:rFonts w:ascii="Calibri" w:eastAsia="Calibri" w:hAnsi="Calibri" w:cs="B Nazanin"/>
          <w:color w:val="000000"/>
          <w:sz w:val="24"/>
          <w:szCs w:val="24"/>
        </w:rPr>
        <w:t>CVI</w:t>
      </w:r>
      <w:r w:rsidR="00E740E0" w:rsidRPr="00DA1EF1">
        <w:rPr>
          <w:rFonts w:ascii="Calibri" w:eastAsia="Calibri" w:hAnsi="Calibri" w:cs="B Nazanin" w:hint="cs"/>
          <w:color w:val="000000"/>
          <w:sz w:val="24"/>
          <w:szCs w:val="24"/>
          <w:rtl/>
          <w:lang w:bidi="fa-IR"/>
        </w:rPr>
        <w:t xml:space="preserve"> و </w:t>
      </w:r>
      <w:r w:rsidR="00E740E0" w:rsidRPr="00DA1EF1">
        <w:rPr>
          <w:rFonts w:ascii="Calibri" w:eastAsia="Calibri" w:hAnsi="Calibri" w:cs="B Nazanin"/>
          <w:color w:val="000000"/>
          <w:sz w:val="24"/>
          <w:szCs w:val="24"/>
          <w:lang w:bidi="fa-IR"/>
        </w:rPr>
        <w:t>CVR</w:t>
      </w:r>
      <w:r w:rsidR="00E740E0" w:rsidRPr="00DA1EF1">
        <w:rPr>
          <w:rFonts w:ascii="Calibri" w:eastAsia="Calibri" w:hAnsi="Calibri" w:cs="B Nazanin" w:hint="cs"/>
          <w:color w:val="000000"/>
          <w:sz w:val="24"/>
          <w:szCs w:val="24"/>
          <w:rtl/>
          <w:lang w:bidi="fa-IR"/>
        </w:rPr>
        <w:t xml:space="preserve"> اب</w:t>
      </w:r>
      <w:r w:rsidR="00E740E0" w:rsidRPr="00DA1EF1">
        <w:rPr>
          <w:rFonts w:ascii="Calibri" w:eastAsia="Calibri" w:hAnsi="Calibri" w:cs="B Nazanin" w:hint="cs"/>
          <w:sz w:val="24"/>
          <w:szCs w:val="24"/>
          <w:rtl/>
        </w:rPr>
        <w:t>زار</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به</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طور</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کلی</w:t>
      </w:r>
      <w:r w:rsidR="00E740E0" w:rsidRPr="00DA1EF1">
        <w:rPr>
          <w:rFonts w:ascii="Calibri" w:eastAsia="Calibri" w:hAnsi="Calibri" w:cs="B Nazanin"/>
          <w:sz w:val="24"/>
          <w:szCs w:val="24"/>
        </w:rPr>
        <w:t xml:space="preserve"> </w:t>
      </w:r>
      <w:r w:rsidR="00E740E0" w:rsidRPr="00DA1EF1">
        <w:rPr>
          <w:rFonts w:ascii="Calibri" w:eastAsia="Calibri" w:hAnsi="Calibri" w:cs="B Nazanin" w:hint="cs"/>
          <w:sz w:val="24"/>
          <w:szCs w:val="24"/>
          <w:rtl/>
        </w:rPr>
        <w:t>0.95%</w:t>
      </w:r>
      <w:r w:rsidR="00E740E0" w:rsidRPr="00DA1EF1">
        <w:rPr>
          <w:rFonts w:ascii="Calibri" w:eastAsia="Calibri" w:hAnsi="Calibri" w:cs="B Nazanin"/>
          <w:sz w:val="24"/>
          <w:szCs w:val="24"/>
        </w:rPr>
        <w:t xml:space="preserve"> </w:t>
      </w:r>
      <w:r w:rsidR="00E740E0" w:rsidRPr="00DA1EF1">
        <w:rPr>
          <w:rFonts w:ascii="Calibri" w:eastAsia="Calibri" w:hAnsi="Calibri" w:cs="B Nazanin" w:hint="cs"/>
          <w:sz w:val="24"/>
          <w:szCs w:val="24"/>
          <w:rtl/>
        </w:rPr>
        <w:t>و 0.86%</w:t>
      </w:r>
      <w:r w:rsidR="000F5FE9" w:rsidRPr="00DA1EF1">
        <w:rPr>
          <w:rFonts w:ascii="Calibri" w:eastAsia="Calibri" w:hAnsi="Calibri" w:cs="B Nazanin" w:hint="cs"/>
          <w:sz w:val="24"/>
          <w:szCs w:val="24"/>
          <w:rtl/>
        </w:rPr>
        <w:t xml:space="preserve"> و همچنین پایایی درون گویه ها با آلفای کرونباخ 0.88% بدست آمد.</w:t>
      </w:r>
      <w:r w:rsidR="00E740E0" w:rsidRPr="00DA1EF1">
        <w:rPr>
          <w:rFonts w:ascii="Calibri" w:eastAsia="Calibri" w:hAnsi="Calibri" w:cs="B Nazanin"/>
          <w:sz w:val="24"/>
          <w:szCs w:val="24"/>
        </w:rPr>
        <w:t xml:space="preserve"> </w:t>
      </w:r>
      <w:r w:rsidR="00E740E0" w:rsidRPr="00DA1EF1">
        <w:rPr>
          <w:rFonts w:ascii="Calibri" w:eastAsia="Calibri" w:hAnsi="Calibri" w:cs="B Nazanin" w:hint="cs"/>
          <w:sz w:val="24"/>
          <w:szCs w:val="24"/>
          <w:rtl/>
        </w:rPr>
        <w:t xml:space="preserve">در بررسی روایی ملاکی ابزار </w:t>
      </w:r>
      <w:r w:rsidR="00E740E0" w:rsidRPr="00DA1EF1">
        <w:rPr>
          <w:rFonts w:ascii="Calibri" w:eastAsia="Calibri" w:hAnsi="Calibri" w:cs="B Nazanin"/>
          <w:sz w:val="24"/>
          <w:szCs w:val="24"/>
        </w:rPr>
        <w:t>CTD</w:t>
      </w:r>
      <w:r w:rsidR="00E740E0" w:rsidRPr="00DA1EF1">
        <w:rPr>
          <w:rFonts w:ascii="Calibri" w:eastAsia="Calibri" w:hAnsi="Calibri" w:cs="B Nazanin" w:hint="cs"/>
          <w:sz w:val="24"/>
          <w:szCs w:val="24"/>
          <w:rtl/>
          <w:lang w:bidi="fa-IR"/>
        </w:rPr>
        <w:t xml:space="preserve"> با ابزارگلدن استاندارد </w:t>
      </w:r>
      <w:r w:rsidR="00E740E0" w:rsidRPr="00DA1EF1">
        <w:rPr>
          <w:rFonts w:ascii="Calibri" w:eastAsia="Calibri" w:hAnsi="Calibri" w:cs="B Nazanin"/>
          <w:sz w:val="24"/>
          <w:szCs w:val="24"/>
          <w:lang w:bidi="fa-IR"/>
        </w:rPr>
        <w:t>CAM-ICU</w:t>
      </w:r>
      <w:r w:rsidR="00E740E0" w:rsidRPr="00DA1EF1">
        <w:rPr>
          <w:rFonts w:ascii="Calibri" w:eastAsia="Calibri" w:hAnsi="Calibri" w:cs="B Nazanin" w:hint="cs"/>
          <w:sz w:val="24"/>
          <w:szCs w:val="24"/>
          <w:rtl/>
        </w:rPr>
        <w:t xml:space="preserve"> مقادیر</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ضریب</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پیرسون</w:t>
      </w:r>
      <w:r w:rsidR="000F5FE9" w:rsidRPr="00DA1EF1">
        <w:rPr>
          <w:rFonts w:ascii="Calibri" w:eastAsia="Calibri" w:hAnsi="Calibri" w:cs="B Nazanin" w:hint="cs"/>
          <w:sz w:val="24"/>
          <w:szCs w:val="24"/>
          <w:rtl/>
        </w:rPr>
        <w:t xml:space="preserve"> 130.80</w:t>
      </w:r>
      <w:r w:rsidR="00E740E0" w:rsidRPr="00DA1EF1">
        <w:rPr>
          <w:rFonts w:ascii="Calibri" w:eastAsia="Calibri" w:hAnsi="Calibri" w:cs="B Nazanin" w:hint="cs"/>
          <w:sz w:val="24"/>
          <w:szCs w:val="24"/>
          <w:rtl/>
        </w:rPr>
        <w:t>،</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ضریب</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کرامر</w:t>
      </w:r>
      <w:r w:rsidR="00E740E0" w:rsidRPr="00DA1EF1">
        <w:rPr>
          <w:rFonts w:ascii="Calibri" w:eastAsia="Calibri" w:hAnsi="Calibri" w:cs="B Nazanin"/>
          <w:sz w:val="24"/>
          <w:szCs w:val="24"/>
        </w:rPr>
        <w:t xml:space="preserve"> </w:t>
      </w:r>
      <w:r w:rsidR="000F5FE9" w:rsidRPr="00DA1EF1">
        <w:rPr>
          <w:rFonts w:ascii="Calibri" w:eastAsia="Calibri" w:hAnsi="Calibri" w:cs="B Nazanin" w:hint="cs"/>
          <w:sz w:val="24"/>
          <w:szCs w:val="24"/>
          <w:rtl/>
        </w:rPr>
        <w:t>0.8</w:t>
      </w:r>
      <w:r w:rsidR="00E740E0" w:rsidRPr="00DA1EF1">
        <w:rPr>
          <w:rFonts w:ascii="Calibri" w:eastAsia="Calibri" w:hAnsi="Calibri" w:cs="B Nazanin"/>
          <w:sz w:val="24"/>
          <w:szCs w:val="24"/>
        </w:rPr>
        <w:t xml:space="preserve"> </w:t>
      </w:r>
      <w:r w:rsidR="00E740E0" w:rsidRPr="00DA1EF1">
        <w:rPr>
          <w:rFonts w:ascii="Calibri" w:eastAsia="Calibri" w:hAnsi="Calibri" w:cs="B Nazanin" w:hint="cs"/>
          <w:sz w:val="24"/>
          <w:szCs w:val="24"/>
          <w:rtl/>
        </w:rPr>
        <w:t>و</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صحت</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انجام</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نتایج</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مقایسه</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ی</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دو</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ابزار</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که</w:t>
      </w:r>
      <w:r w:rsidR="00E740E0" w:rsidRPr="00DA1EF1">
        <w:rPr>
          <w:rFonts w:ascii="Calibri" w:eastAsia="Calibri" w:hAnsi="Calibri" w:cs="B Nazanin"/>
          <w:sz w:val="24"/>
          <w:szCs w:val="24"/>
        </w:rPr>
        <w:t xml:space="preserve"> </w:t>
      </w:r>
      <w:r w:rsidR="000F5FE9" w:rsidRPr="00DA1EF1">
        <w:rPr>
          <w:rFonts w:ascii="Calibri" w:eastAsia="Calibri" w:hAnsi="Calibri" w:cs="B Nazanin" w:hint="cs"/>
          <w:sz w:val="24"/>
          <w:szCs w:val="24"/>
          <w:rtl/>
        </w:rPr>
        <w:t>0.9%</w:t>
      </w:r>
      <w:r w:rsidR="00E740E0" w:rsidRPr="00DA1EF1">
        <w:rPr>
          <w:rFonts w:ascii="Calibri" w:eastAsia="Calibri" w:hAnsi="Calibri" w:cs="B Nazanin"/>
          <w:sz w:val="24"/>
          <w:szCs w:val="24"/>
        </w:rPr>
        <w:t xml:space="preserve"> </w:t>
      </w:r>
      <w:r w:rsidR="00E740E0" w:rsidRPr="00DA1EF1">
        <w:rPr>
          <w:rFonts w:ascii="Calibri" w:eastAsia="Calibri" w:hAnsi="Calibri" w:cs="B Nazanin" w:hint="cs"/>
          <w:sz w:val="24"/>
          <w:szCs w:val="24"/>
          <w:rtl/>
        </w:rPr>
        <w:t>بود</w:t>
      </w:r>
      <w:r w:rsidR="000F5FE9" w:rsidRPr="00DA1EF1">
        <w:rPr>
          <w:rFonts w:ascii="Calibri" w:eastAsia="Calibri" w:hAnsi="Calibri" w:cs="B Nazanin" w:hint="cs"/>
          <w:sz w:val="24"/>
          <w:szCs w:val="24"/>
          <w:rtl/>
        </w:rPr>
        <w:t xml:space="preserve"> و </w:t>
      </w:r>
      <w:r w:rsidR="00E740E0" w:rsidRPr="00DA1EF1">
        <w:rPr>
          <w:rFonts w:ascii="Calibri" w:eastAsia="Calibri" w:hAnsi="Calibri" w:cs="B Nazanin" w:hint="cs"/>
          <w:sz w:val="24"/>
          <w:szCs w:val="24"/>
          <w:rtl/>
        </w:rPr>
        <w:t>روایی</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ملاکی</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ابزار</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مورد</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تایید</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قرار</w:t>
      </w:r>
      <w:r w:rsidR="00E740E0" w:rsidRPr="00DA1EF1">
        <w:rPr>
          <w:rFonts w:ascii="Calibri" w:eastAsia="Calibri" w:hAnsi="Calibri" w:cs="B Nazanin" w:hint="cs"/>
          <w:sz w:val="24"/>
          <w:szCs w:val="24"/>
        </w:rPr>
        <w:t xml:space="preserve"> </w:t>
      </w:r>
      <w:r w:rsidR="00E740E0" w:rsidRPr="00DA1EF1">
        <w:rPr>
          <w:rFonts w:ascii="Calibri" w:eastAsia="Calibri" w:hAnsi="Calibri" w:cs="B Nazanin" w:hint="cs"/>
          <w:sz w:val="24"/>
          <w:szCs w:val="24"/>
          <w:rtl/>
        </w:rPr>
        <w:t>گرفت</w:t>
      </w:r>
      <w:r w:rsidR="000F5FE9" w:rsidRPr="00DA1EF1">
        <w:rPr>
          <w:rFonts w:ascii="Times New Roman" w:eastAsia="Times New Roman" w:hAnsi="Times New Roman" w:cs="B Nazanin" w:hint="cs"/>
          <w:color w:val="000000"/>
          <w:sz w:val="24"/>
          <w:szCs w:val="24"/>
          <w:rtl/>
          <w:lang w:bidi="fa-IR"/>
        </w:rPr>
        <w:t>. در تحلیل داده های حاص</w:t>
      </w:r>
      <w:r w:rsidR="00D77DBA">
        <w:rPr>
          <w:rFonts w:ascii="Times New Roman" w:eastAsia="Times New Roman" w:hAnsi="Times New Roman" w:cs="B Nazanin" w:hint="cs"/>
          <w:color w:val="000000"/>
          <w:sz w:val="24"/>
          <w:szCs w:val="24"/>
          <w:rtl/>
          <w:lang w:bidi="fa-IR"/>
        </w:rPr>
        <w:t xml:space="preserve">ل </w:t>
      </w:r>
      <w:r w:rsidR="000F5FE9" w:rsidRPr="00DA1EF1">
        <w:rPr>
          <w:rFonts w:ascii="Times New Roman" w:eastAsia="Times New Roman" w:hAnsi="Times New Roman" w:cs="B Nazanin" w:hint="cs"/>
          <w:color w:val="000000"/>
          <w:sz w:val="24"/>
          <w:szCs w:val="24"/>
          <w:rtl/>
          <w:lang w:bidi="fa-IR"/>
        </w:rPr>
        <w:t xml:space="preserve">از 204 نمونه و ترسیم نمودار </w:t>
      </w:r>
      <w:r w:rsidR="000F5FE9" w:rsidRPr="00DA1EF1">
        <w:rPr>
          <w:rFonts w:ascii="Times New Roman" w:eastAsia="Times New Roman" w:hAnsi="Times New Roman" w:cs="B Nazanin"/>
          <w:color w:val="000000"/>
          <w:sz w:val="24"/>
          <w:szCs w:val="24"/>
          <w:lang w:bidi="fa-IR"/>
        </w:rPr>
        <w:t>ROC</w:t>
      </w:r>
      <w:r w:rsidR="000F5FE9" w:rsidRPr="00DA1EF1">
        <w:rPr>
          <w:rFonts w:ascii="Times New Roman" w:eastAsia="Times New Roman" w:hAnsi="Times New Roman" w:cs="B Nazanin" w:hint="cs"/>
          <w:color w:val="000000"/>
          <w:sz w:val="24"/>
          <w:szCs w:val="24"/>
          <w:rtl/>
          <w:lang w:bidi="fa-IR"/>
        </w:rPr>
        <w:t xml:space="preserve"> </w:t>
      </w:r>
      <w:r w:rsidR="000F5FE9" w:rsidRPr="00DA1EF1">
        <w:rPr>
          <w:rFonts w:ascii="Calibri" w:eastAsia="Calibri" w:hAnsi="Calibri" w:cs="B Nazanin" w:hint="cs"/>
          <w:sz w:val="24"/>
          <w:szCs w:val="24"/>
          <w:rtl/>
        </w:rPr>
        <w:t>جهت</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توانایی</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تشخیص</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دلیریوم</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و</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اندازه</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گیری</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سطح</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زیر</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نمودار</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که</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معادل</w:t>
      </w:r>
      <w:r w:rsidR="000F5FE9" w:rsidRPr="00DA1EF1">
        <w:rPr>
          <w:rFonts w:ascii="Calibri" w:eastAsia="Calibri" w:hAnsi="Calibri" w:cs="B Nazanin"/>
          <w:sz w:val="24"/>
          <w:szCs w:val="24"/>
        </w:rPr>
        <w:t xml:space="preserve"> </w:t>
      </w:r>
      <w:r w:rsidR="000F5FE9" w:rsidRPr="00DA1EF1">
        <w:rPr>
          <w:rFonts w:ascii="Calibri" w:eastAsia="Calibri" w:hAnsi="Calibri" w:cs="B Nazanin" w:hint="cs"/>
          <w:sz w:val="24"/>
          <w:szCs w:val="24"/>
          <w:rtl/>
        </w:rPr>
        <w:t>95%</w:t>
      </w:r>
      <w:r w:rsidR="000F5FE9" w:rsidRPr="00DA1EF1">
        <w:rPr>
          <w:rFonts w:ascii="Calibri" w:eastAsia="Calibri" w:hAnsi="Calibri" w:cs="B Nazanin"/>
          <w:sz w:val="24"/>
          <w:szCs w:val="24"/>
        </w:rPr>
        <w:t xml:space="preserve"> </w:t>
      </w:r>
      <w:r w:rsidR="000F5FE9" w:rsidRPr="00DA1EF1">
        <w:rPr>
          <w:rFonts w:ascii="Calibri" w:eastAsia="Calibri" w:hAnsi="Calibri" w:cs="B Nazanin" w:hint="cs"/>
          <w:sz w:val="24"/>
          <w:szCs w:val="24"/>
          <w:rtl/>
        </w:rPr>
        <w:t>بود.</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ابزار</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در</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مرز</w:t>
      </w:r>
      <w:r w:rsidR="000F5FE9" w:rsidRPr="00DA1EF1">
        <w:rPr>
          <w:rFonts w:ascii="Calibri" w:eastAsia="Calibri" w:hAnsi="Calibri" w:cs="B Nazanin"/>
          <w:sz w:val="24"/>
          <w:szCs w:val="24"/>
        </w:rPr>
        <w:t xml:space="preserve"> </w:t>
      </w:r>
      <w:r w:rsidR="000F5FE9" w:rsidRPr="00DA1EF1">
        <w:rPr>
          <w:rFonts w:ascii="Calibri" w:eastAsia="Calibri" w:hAnsi="Calibri" w:cs="B Nazanin" w:hint="cs"/>
          <w:sz w:val="24"/>
          <w:szCs w:val="24"/>
          <w:rtl/>
        </w:rPr>
        <w:t>18</w:t>
      </w:r>
      <w:r w:rsidR="000F5FE9" w:rsidRPr="00DA1EF1">
        <w:rPr>
          <w:rFonts w:ascii="Calibri" w:eastAsia="Calibri" w:hAnsi="Calibri" w:cs="B Nazanin"/>
          <w:sz w:val="24"/>
          <w:szCs w:val="24"/>
        </w:rPr>
        <w:t xml:space="preserve"> </w:t>
      </w:r>
      <w:r w:rsidR="000F5FE9" w:rsidRPr="00DA1EF1">
        <w:rPr>
          <w:rFonts w:ascii="Calibri" w:eastAsia="Calibri" w:hAnsi="Calibri" w:cs="B Nazanin" w:hint="cs"/>
          <w:sz w:val="24"/>
          <w:szCs w:val="24"/>
          <w:rtl/>
        </w:rPr>
        <w:t>با</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سطح</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معنی</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دارای 0.00</w:t>
      </w:r>
      <w:r w:rsidR="000F5FE9" w:rsidRPr="00DA1EF1">
        <w:rPr>
          <w:rFonts w:ascii="Calibri" w:eastAsia="Calibri" w:hAnsi="Calibri" w:cs="B Nazanin"/>
          <w:sz w:val="24"/>
          <w:szCs w:val="24"/>
        </w:rPr>
        <w:t xml:space="preserve"> </w:t>
      </w:r>
      <w:r w:rsidR="000F5FE9" w:rsidRPr="00DA1EF1">
        <w:rPr>
          <w:rFonts w:ascii="Calibri" w:eastAsia="Calibri" w:hAnsi="Calibri" w:cs="B Nazanin" w:hint="cs"/>
          <w:sz w:val="24"/>
          <w:szCs w:val="24"/>
          <w:rtl/>
        </w:rPr>
        <w:t>و</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خطای</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استاندارد</w:t>
      </w:r>
      <w:r w:rsidR="000F5FE9" w:rsidRPr="00DA1EF1">
        <w:rPr>
          <w:rFonts w:ascii="Calibri" w:eastAsia="Calibri" w:hAnsi="Calibri" w:cs="B Nazanin"/>
          <w:sz w:val="24"/>
          <w:szCs w:val="24"/>
        </w:rPr>
        <w:t xml:space="preserve"> </w:t>
      </w:r>
      <w:r w:rsidR="000F5FE9" w:rsidRPr="00DA1EF1">
        <w:rPr>
          <w:rFonts w:ascii="Calibri" w:eastAsia="Calibri" w:hAnsi="Calibri" w:cs="B Nazanin" w:hint="cs"/>
          <w:sz w:val="24"/>
          <w:szCs w:val="24"/>
          <w:rtl/>
        </w:rPr>
        <w:t>0.014</w:t>
      </w:r>
      <w:r w:rsidR="000F5FE9" w:rsidRPr="00DA1EF1">
        <w:rPr>
          <w:rFonts w:ascii="Calibri" w:eastAsia="Calibri" w:hAnsi="Calibri" w:cs="B Nazanin"/>
          <w:sz w:val="24"/>
          <w:szCs w:val="24"/>
        </w:rPr>
        <w:t xml:space="preserve"> </w:t>
      </w:r>
      <w:r w:rsidR="000F5FE9" w:rsidRPr="00DA1EF1">
        <w:rPr>
          <w:rFonts w:ascii="Calibri" w:eastAsia="Calibri" w:hAnsi="Calibri" w:cs="B Nazanin" w:hint="cs"/>
          <w:sz w:val="24"/>
          <w:szCs w:val="24"/>
          <w:rtl/>
        </w:rPr>
        <w:t>دارای</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حساسیت،</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ویژگی</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و</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دقت</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به</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ترتیب</w:t>
      </w:r>
      <w:r w:rsidR="000F5FE9" w:rsidRPr="00DA1EF1">
        <w:rPr>
          <w:rFonts w:ascii="Calibri" w:eastAsia="Calibri" w:hAnsi="Calibri" w:cs="B Nazanin"/>
          <w:sz w:val="24"/>
          <w:szCs w:val="24"/>
        </w:rPr>
        <w:t xml:space="preserve"> </w:t>
      </w:r>
      <w:r w:rsidR="000F5FE9" w:rsidRPr="00DA1EF1">
        <w:rPr>
          <w:rFonts w:ascii="Calibri" w:eastAsia="Calibri" w:hAnsi="Calibri" w:cs="B Nazanin" w:hint="cs"/>
          <w:sz w:val="24"/>
          <w:szCs w:val="24"/>
          <w:rtl/>
        </w:rPr>
        <w:t>94%،</w:t>
      </w:r>
      <w:r w:rsidR="000F5FE9" w:rsidRPr="00DA1EF1">
        <w:rPr>
          <w:rFonts w:ascii="Calibri" w:eastAsia="Calibri" w:hAnsi="Calibri" w:cs="B Nazanin"/>
          <w:sz w:val="24"/>
          <w:szCs w:val="24"/>
        </w:rPr>
        <w:t xml:space="preserve"> </w:t>
      </w:r>
      <w:r w:rsidR="000F5FE9" w:rsidRPr="00DA1EF1">
        <w:rPr>
          <w:rFonts w:ascii="Calibri" w:eastAsia="Calibri" w:hAnsi="Calibri" w:cs="B Nazanin" w:hint="cs"/>
          <w:sz w:val="24"/>
          <w:szCs w:val="24"/>
          <w:rtl/>
        </w:rPr>
        <w:t>88%و</w:t>
      </w:r>
      <w:r w:rsidR="000F5FE9" w:rsidRPr="00DA1EF1">
        <w:rPr>
          <w:rFonts w:ascii="Calibri" w:eastAsia="Calibri" w:hAnsi="Calibri" w:cs="B Nazanin"/>
          <w:sz w:val="24"/>
          <w:szCs w:val="24"/>
        </w:rPr>
        <w:t xml:space="preserve"> </w:t>
      </w:r>
      <w:r w:rsidR="000F5FE9" w:rsidRPr="00DA1EF1">
        <w:rPr>
          <w:rFonts w:ascii="Calibri" w:eastAsia="Calibri" w:hAnsi="Calibri" w:cs="B Nazanin" w:hint="cs"/>
          <w:sz w:val="24"/>
          <w:szCs w:val="24"/>
          <w:rtl/>
        </w:rPr>
        <w:t>82%</w:t>
      </w:r>
      <w:r w:rsidR="000F5FE9" w:rsidRPr="00DA1EF1">
        <w:rPr>
          <w:rFonts w:ascii="Calibri" w:eastAsia="Calibri" w:hAnsi="Calibri" w:cs="B Nazanin"/>
          <w:sz w:val="24"/>
          <w:szCs w:val="24"/>
        </w:rPr>
        <w:t xml:space="preserve"> </w:t>
      </w:r>
      <w:r w:rsidR="000F5FE9" w:rsidRPr="00DA1EF1">
        <w:rPr>
          <w:rFonts w:ascii="Calibri" w:eastAsia="Calibri" w:hAnsi="Calibri" w:cs="B Nazanin" w:hint="cs"/>
          <w:sz w:val="24"/>
          <w:szCs w:val="24"/>
          <w:rtl/>
        </w:rPr>
        <w:t>بود</w:t>
      </w:r>
      <w:r w:rsidR="000F5FE9" w:rsidRPr="00DA1EF1">
        <w:rPr>
          <w:rFonts w:ascii="Calibri" w:eastAsia="Calibri" w:hAnsi="Calibri" w:cs="B Nazanin" w:hint="cs"/>
          <w:sz w:val="24"/>
          <w:szCs w:val="24"/>
        </w:rPr>
        <w:t xml:space="preserve"> </w:t>
      </w:r>
      <w:r w:rsidR="00D77DBA">
        <w:rPr>
          <w:rFonts w:ascii="Calibri" w:eastAsia="Calibri" w:hAnsi="Calibri" w:cs="B Nazanin" w:hint="cs"/>
          <w:sz w:val="24"/>
          <w:szCs w:val="24"/>
          <w:rtl/>
        </w:rPr>
        <w:t>که</w:t>
      </w:r>
      <w:r w:rsidR="000F5FE9" w:rsidRPr="00DA1EF1">
        <w:rPr>
          <w:rFonts w:ascii="Calibri" w:eastAsia="Calibri" w:hAnsi="Calibri" w:cs="B Nazanin" w:hint="cs"/>
          <w:sz w:val="24"/>
          <w:szCs w:val="24"/>
          <w:rtl/>
        </w:rPr>
        <w:t xml:space="preserve"> </w:t>
      </w:r>
      <w:r w:rsidR="00D77DBA">
        <w:rPr>
          <w:rFonts w:ascii="Calibri" w:eastAsia="Calibri" w:hAnsi="Calibri" w:cs="B Nazanin" w:hint="cs"/>
          <w:sz w:val="24"/>
          <w:szCs w:val="24"/>
          <w:rtl/>
        </w:rPr>
        <w:t>نشان دهنده ی</w:t>
      </w:r>
      <w:r w:rsidR="000F5FE9" w:rsidRPr="00DA1EF1">
        <w:rPr>
          <w:rFonts w:ascii="Calibri" w:eastAsia="Calibri" w:hAnsi="Calibri" w:cs="B Nazanin" w:hint="cs"/>
          <w:sz w:val="24"/>
          <w:szCs w:val="24"/>
        </w:rPr>
        <w:t xml:space="preserve"> </w:t>
      </w:r>
      <w:r w:rsidR="000F5FE9" w:rsidRPr="00DA1EF1">
        <w:rPr>
          <w:rFonts w:ascii="Calibri" w:eastAsia="Calibri" w:hAnsi="Calibri" w:cs="B Nazanin" w:hint="cs"/>
          <w:sz w:val="24"/>
          <w:szCs w:val="24"/>
          <w:rtl/>
        </w:rPr>
        <w:t>قدرت تشخیص</w:t>
      </w:r>
      <w:r w:rsidR="00D77DBA">
        <w:rPr>
          <w:rFonts w:ascii="Calibri" w:eastAsia="Calibri" w:hAnsi="Calibri" w:cs="B Nazanin" w:hint="cs"/>
          <w:sz w:val="24"/>
          <w:szCs w:val="24"/>
          <w:rtl/>
        </w:rPr>
        <w:t>ی</w:t>
      </w:r>
      <w:r w:rsidR="000F5FE9" w:rsidRPr="00DA1EF1">
        <w:rPr>
          <w:rFonts w:ascii="Calibri" w:eastAsia="Calibri" w:hAnsi="Calibri" w:cs="B Nazanin" w:hint="cs"/>
          <w:sz w:val="24"/>
          <w:szCs w:val="24"/>
          <w:rtl/>
        </w:rPr>
        <w:t xml:space="preserve"> بالای </w:t>
      </w:r>
      <w:r w:rsidR="00D77DBA">
        <w:rPr>
          <w:rFonts w:ascii="Calibri" w:eastAsia="Calibri" w:hAnsi="Calibri" w:cs="B Nazanin" w:hint="cs"/>
          <w:sz w:val="24"/>
          <w:szCs w:val="24"/>
          <w:rtl/>
        </w:rPr>
        <w:t>ابزار</w:t>
      </w:r>
      <w:r w:rsidR="000F5FE9" w:rsidRPr="00DA1EF1">
        <w:rPr>
          <w:rFonts w:ascii="Calibri" w:eastAsia="Calibri" w:hAnsi="Calibri" w:cs="B Nazanin" w:hint="cs"/>
          <w:sz w:val="24"/>
          <w:szCs w:val="24"/>
          <w:rtl/>
        </w:rPr>
        <w:t xml:space="preserve"> می باشد.</w:t>
      </w:r>
    </w:p>
    <w:p w:rsidR="000F5FE9" w:rsidRPr="00DA1EF1" w:rsidRDefault="00EF7284" w:rsidP="00D77DBA">
      <w:pPr>
        <w:bidi/>
        <w:spacing w:line="240" w:lineRule="auto"/>
        <w:jc w:val="both"/>
        <w:rPr>
          <w:rFonts w:ascii="Calibri" w:eastAsia="Calibri" w:hAnsi="Calibri" w:cs="B Nazanin"/>
          <w:sz w:val="24"/>
          <w:szCs w:val="24"/>
          <w:rtl/>
        </w:rPr>
      </w:pPr>
      <w:r w:rsidRPr="00DA1EF1">
        <w:rPr>
          <w:rFonts w:ascii="Calibri" w:eastAsia="Calibri" w:hAnsi="Calibri" w:cs="B Nazanin" w:hint="cs"/>
          <w:sz w:val="24"/>
          <w:szCs w:val="24"/>
          <w:rtl/>
        </w:rPr>
        <w:t>بحث و نتیجه‌گیری:</w:t>
      </w:r>
      <w:r w:rsidR="00DA1EF1" w:rsidRPr="00DA1EF1">
        <w:rPr>
          <w:rFonts w:ascii="Calibri" w:eastAsia="Calibri" w:hAnsi="Calibri" w:cs="B Nazanin" w:hint="cs"/>
          <w:sz w:val="24"/>
          <w:szCs w:val="24"/>
          <w:rtl/>
          <w:lang w:bidi="fa-IR"/>
        </w:rPr>
        <w:t xml:space="preserve"> </w:t>
      </w:r>
      <w:r w:rsidR="00D77DBA">
        <w:rPr>
          <w:rFonts w:ascii="Calibri" w:eastAsia="Calibri" w:hAnsi="Calibri" w:cs="B Nazanin" w:hint="cs"/>
          <w:sz w:val="24"/>
          <w:szCs w:val="24"/>
          <w:rtl/>
          <w:lang w:bidi="fa-IR"/>
        </w:rPr>
        <w:t>برای بهبود نتایج بالینی</w:t>
      </w:r>
      <w:r w:rsidR="00DA1EF1" w:rsidRPr="00DA1EF1">
        <w:rPr>
          <w:rFonts w:ascii="Calibri" w:eastAsia="Calibri" w:hAnsi="Calibri" w:cs="B Nazanin" w:hint="cs"/>
          <w:sz w:val="24"/>
          <w:szCs w:val="24"/>
          <w:rtl/>
          <w:lang w:bidi="fa-IR"/>
        </w:rPr>
        <w:t>، انجام اقد</w:t>
      </w:r>
      <w:r w:rsidR="00D77DBA">
        <w:rPr>
          <w:rFonts w:ascii="Calibri" w:eastAsia="Calibri" w:hAnsi="Calibri" w:cs="B Nazanin" w:hint="cs"/>
          <w:sz w:val="24"/>
          <w:szCs w:val="24"/>
          <w:rtl/>
          <w:lang w:bidi="fa-IR"/>
        </w:rPr>
        <w:t>امات پیشگیرانه در برابر دلیریوم</w:t>
      </w:r>
      <w:r w:rsidR="00DA1EF1" w:rsidRPr="00DA1EF1">
        <w:rPr>
          <w:rFonts w:ascii="Calibri" w:eastAsia="Calibri" w:hAnsi="Calibri" w:cs="B Nazanin" w:hint="cs"/>
          <w:sz w:val="24"/>
          <w:szCs w:val="24"/>
          <w:rtl/>
          <w:lang w:bidi="fa-IR"/>
        </w:rPr>
        <w:t xml:space="preserve">، تشخیص زودهنگام با استفاده از ابزارهای غربالگری معتبر و قابل اعتماد و درمان به موقع علل زمینه ای با علائم خطر دلیریوم بسیار مهم است. </w:t>
      </w:r>
      <w:r w:rsidR="00D77DBA">
        <w:rPr>
          <w:rFonts w:ascii="Calibri" w:eastAsia="Calibri" w:hAnsi="Calibri" w:cs="B Nazanin" w:hint="cs"/>
          <w:sz w:val="24"/>
          <w:szCs w:val="24"/>
          <w:rtl/>
        </w:rPr>
        <w:t>برای دستیابی به این هدف</w:t>
      </w:r>
      <w:r w:rsidR="00DA1EF1" w:rsidRPr="00DA1EF1">
        <w:rPr>
          <w:rFonts w:ascii="Calibri" w:eastAsia="Calibri" w:hAnsi="Calibri" w:cs="B Nazanin" w:hint="cs"/>
          <w:sz w:val="24"/>
          <w:szCs w:val="24"/>
          <w:rtl/>
        </w:rPr>
        <w:t>، نیاز به افزایش آگاهی و تو</w:t>
      </w:r>
      <w:r w:rsidR="00D77DBA">
        <w:rPr>
          <w:rFonts w:ascii="Calibri" w:eastAsia="Calibri" w:hAnsi="Calibri" w:cs="B Nazanin" w:hint="cs"/>
          <w:sz w:val="24"/>
          <w:szCs w:val="24"/>
          <w:rtl/>
        </w:rPr>
        <w:t>سعه و پیاده سازی ابزارهای ارزیاب</w:t>
      </w:r>
      <w:r w:rsidR="00DA1EF1" w:rsidRPr="00DA1EF1">
        <w:rPr>
          <w:rFonts w:ascii="Calibri" w:eastAsia="Calibri" w:hAnsi="Calibri" w:cs="B Nazanin" w:hint="cs"/>
          <w:sz w:val="24"/>
          <w:szCs w:val="24"/>
          <w:rtl/>
        </w:rPr>
        <w:t>ی معتبر و کاربرپسند وجود دارد.</w:t>
      </w:r>
      <w:r w:rsidR="00DA1EF1" w:rsidRPr="00DA1EF1">
        <w:rPr>
          <w:rFonts w:ascii="Source Sans Pro" w:eastAsia="Calibri" w:hAnsi="Source Sans Pro" w:cs="B Nazanin" w:hint="cs"/>
          <w:color w:val="000000"/>
          <w:kern w:val="2"/>
          <w:sz w:val="24"/>
          <w:szCs w:val="24"/>
          <w:shd w:val="clear" w:color="auto" w:fill="FFFFFF"/>
          <w:rtl/>
        </w:rPr>
        <w:t xml:space="preserve"> هدف ما ارزیابی شواهد موجود در مورد تاثیر مداخلات برای پیشگیری از دلیریوم</w:t>
      </w:r>
      <w:r w:rsidR="00D77DBA">
        <w:rPr>
          <w:rFonts w:ascii="Source Sans Pro" w:eastAsia="Calibri" w:hAnsi="Source Sans Pro" w:cs="B Nazanin" w:hint="cs"/>
          <w:color w:val="000000"/>
          <w:kern w:val="2"/>
          <w:sz w:val="24"/>
          <w:szCs w:val="24"/>
          <w:shd w:val="clear" w:color="auto" w:fill="FFFFFF"/>
          <w:rtl/>
        </w:rPr>
        <w:t xml:space="preserve"> در </w:t>
      </w:r>
      <w:r w:rsidR="00DA1EF1" w:rsidRPr="00DA1EF1">
        <w:rPr>
          <w:rFonts w:ascii="Source Sans Pro" w:eastAsia="Calibri" w:hAnsi="Source Sans Pro" w:cs="B Nazanin"/>
          <w:color w:val="000000"/>
          <w:kern w:val="2"/>
          <w:sz w:val="24"/>
          <w:szCs w:val="24"/>
          <w:shd w:val="clear" w:color="auto" w:fill="FFFFFF"/>
        </w:rPr>
        <w:t xml:space="preserve"> ICU</w:t>
      </w:r>
      <w:r w:rsidR="00DA1EF1" w:rsidRPr="00DA1EF1">
        <w:rPr>
          <w:rFonts w:ascii="Source Sans Pro" w:eastAsia="Calibri" w:hAnsi="Source Sans Pro" w:cs="B Nazanin" w:hint="cs"/>
          <w:color w:val="000000"/>
          <w:kern w:val="2"/>
          <w:sz w:val="24"/>
          <w:szCs w:val="24"/>
          <w:shd w:val="clear" w:color="auto" w:fill="FFFFFF"/>
          <w:rtl/>
        </w:rPr>
        <w:t>، کاهش مرگ‌ومیر در بیمارستان، کاهش مدت زمان دلیریوم، کاهش نیاز به ونتیلاسیون مکانیکی برای کمک به تنفس، طول مدت بستری در</w:t>
      </w:r>
      <w:r w:rsidR="00DA1EF1" w:rsidRPr="00DA1EF1">
        <w:rPr>
          <w:rFonts w:ascii="Source Sans Pro" w:eastAsia="Calibri" w:hAnsi="Source Sans Pro" w:cs="B Nazanin"/>
          <w:color w:val="000000"/>
          <w:kern w:val="2"/>
          <w:sz w:val="24"/>
          <w:szCs w:val="24"/>
          <w:shd w:val="clear" w:color="auto" w:fill="FFFFFF"/>
        </w:rPr>
        <w:t xml:space="preserve"> </w:t>
      </w:r>
      <w:r w:rsidR="00D77DBA">
        <w:rPr>
          <w:rFonts w:ascii="Source Sans Pro" w:eastAsia="Calibri" w:hAnsi="Source Sans Pro" w:cs="B Nazanin" w:hint="cs"/>
          <w:color w:val="000000"/>
          <w:kern w:val="2"/>
          <w:sz w:val="24"/>
          <w:szCs w:val="24"/>
          <w:shd w:val="clear" w:color="auto" w:fill="FFFFFF"/>
          <w:rtl/>
        </w:rPr>
        <w:t xml:space="preserve"> </w:t>
      </w:r>
      <w:r w:rsidR="00DA1EF1" w:rsidRPr="00DA1EF1">
        <w:rPr>
          <w:rFonts w:ascii="Source Sans Pro" w:eastAsia="Calibri" w:hAnsi="Source Sans Pro" w:cs="B Nazanin"/>
          <w:color w:val="000000"/>
          <w:kern w:val="2"/>
          <w:sz w:val="24"/>
          <w:szCs w:val="24"/>
          <w:shd w:val="clear" w:color="auto" w:fill="FFFFFF"/>
        </w:rPr>
        <w:t>ICU</w:t>
      </w:r>
      <w:r w:rsidR="00D77DBA">
        <w:rPr>
          <w:rFonts w:ascii="Source Sans Pro" w:eastAsia="Calibri" w:hAnsi="Source Sans Pro" w:cs="B Nazanin" w:hint="cs"/>
          <w:color w:val="000000"/>
          <w:kern w:val="2"/>
          <w:sz w:val="24"/>
          <w:szCs w:val="24"/>
          <w:shd w:val="clear" w:color="auto" w:fill="FFFFFF"/>
          <w:rtl/>
        </w:rPr>
        <w:t xml:space="preserve">  </w:t>
      </w:r>
      <w:r w:rsidR="00DA1EF1" w:rsidRPr="00DA1EF1">
        <w:rPr>
          <w:rFonts w:ascii="Source Sans Pro" w:eastAsia="Calibri" w:hAnsi="Source Sans Pro" w:cs="B Nazanin" w:hint="cs"/>
          <w:color w:val="000000"/>
          <w:kern w:val="2"/>
          <w:sz w:val="24"/>
          <w:szCs w:val="24"/>
          <w:shd w:val="clear" w:color="auto" w:fill="FFFFFF"/>
          <w:rtl/>
        </w:rPr>
        <w:t>است</w:t>
      </w:r>
      <w:r w:rsidR="00DA1EF1" w:rsidRPr="00DA1EF1">
        <w:rPr>
          <w:rFonts w:ascii="Calibri" w:eastAsia="Calibri" w:hAnsi="Calibri" w:cs="B Nazanin" w:hint="cs"/>
          <w:sz w:val="24"/>
          <w:szCs w:val="24"/>
          <w:rtl/>
        </w:rPr>
        <w:t>.</w:t>
      </w:r>
      <w:r w:rsidRPr="00DA1EF1">
        <w:rPr>
          <w:rFonts w:ascii="Calibri" w:eastAsia="Calibri" w:hAnsi="Calibri" w:cs="B Nazanin" w:hint="cs"/>
          <w:sz w:val="24"/>
          <w:szCs w:val="24"/>
          <w:rtl/>
        </w:rPr>
        <w:t xml:space="preserve"> </w:t>
      </w:r>
      <w:r w:rsidR="000F5FE9" w:rsidRPr="00DA1EF1">
        <w:rPr>
          <w:rFonts w:ascii="Calibri" w:eastAsia="Calibri" w:hAnsi="Calibri" w:cs="B Nazanin" w:hint="cs"/>
          <w:sz w:val="24"/>
          <w:szCs w:val="24"/>
          <w:rtl/>
        </w:rPr>
        <w:t>با توجه به این</w:t>
      </w:r>
      <w:r w:rsidR="00D77DBA">
        <w:rPr>
          <w:rFonts w:ascii="Calibri" w:eastAsia="Calibri" w:hAnsi="Calibri" w:cs="B Nazanin" w:hint="cs"/>
          <w:sz w:val="24"/>
          <w:szCs w:val="24"/>
          <w:rtl/>
        </w:rPr>
        <w:t xml:space="preserve"> </w:t>
      </w:r>
      <w:r w:rsidR="000F5FE9" w:rsidRPr="00DA1EF1">
        <w:rPr>
          <w:rFonts w:ascii="Calibri" w:eastAsia="Calibri" w:hAnsi="Calibri" w:cs="B Nazanin" w:hint="cs"/>
          <w:sz w:val="24"/>
          <w:szCs w:val="24"/>
          <w:rtl/>
        </w:rPr>
        <w:t xml:space="preserve">که تاکنون روانسنجی ابزار </w:t>
      </w:r>
      <w:r w:rsidR="000F5FE9" w:rsidRPr="00DA1EF1">
        <w:rPr>
          <w:rFonts w:ascii="Calibri" w:eastAsia="Calibri" w:hAnsi="Calibri" w:cs="B Nazanin"/>
          <w:sz w:val="24"/>
          <w:szCs w:val="24"/>
        </w:rPr>
        <w:t>CTD</w:t>
      </w:r>
      <w:r w:rsidR="000F5FE9" w:rsidRPr="00DA1EF1">
        <w:rPr>
          <w:rFonts w:ascii="Calibri" w:eastAsia="Calibri" w:hAnsi="Calibri" w:cs="B Nazanin" w:hint="cs"/>
          <w:sz w:val="24"/>
          <w:szCs w:val="24"/>
          <w:rtl/>
          <w:lang w:bidi="fa-IR"/>
        </w:rPr>
        <w:t xml:space="preserve"> در ایران صورت نگرفته است، بر طبق داده های جمع آوری شده</w:t>
      </w:r>
      <w:r w:rsidR="00D77DBA">
        <w:rPr>
          <w:rFonts w:ascii="Calibri" w:eastAsia="Calibri" w:hAnsi="Calibri" w:cs="B Nazanin" w:hint="cs"/>
          <w:sz w:val="24"/>
          <w:szCs w:val="24"/>
          <w:rtl/>
          <w:lang w:bidi="fa-IR"/>
        </w:rPr>
        <w:t>،</w:t>
      </w:r>
      <w:r w:rsidR="000F5FE9" w:rsidRPr="00DA1EF1">
        <w:rPr>
          <w:rFonts w:ascii="Calibri" w:eastAsia="Calibri" w:hAnsi="Calibri" w:cs="B Nazanin" w:hint="cs"/>
          <w:sz w:val="24"/>
          <w:szCs w:val="24"/>
          <w:rtl/>
          <w:lang w:bidi="fa-IR"/>
        </w:rPr>
        <w:t xml:space="preserve"> این ابزار دارای قدرت بالای تشخیص بیماری بوده و سبب شناسایی زودهنگام بیماری و شروع سریع تر اقدامات درمانی</w:t>
      </w:r>
      <w:r w:rsidR="00D77DBA">
        <w:rPr>
          <w:rFonts w:ascii="Calibri" w:eastAsia="Calibri" w:hAnsi="Calibri" w:cs="B Nazanin" w:hint="cs"/>
          <w:sz w:val="24"/>
          <w:szCs w:val="24"/>
          <w:rtl/>
          <w:lang w:bidi="fa-IR"/>
        </w:rPr>
        <w:t xml:space="preserve"> و کاهش عوارض ناشی از بیماری</w:t>
      </w:r>
      <w:r w:rsidR="000F5FE9" w:rsidRPr="00DA1EF1">
        <w:rPr>
          <w:rFonts w:ascii="Calibri" w:eastAsia="Calibri" w:hAnsi="Calibri" w:cs="B Nazanin" w:hint="cs"/>
          <w:sz w:val="24"/>
          <w:szCs w:val="24"/>
          <w:rtl/>
          <w:lang w:bidi="fa-IR"/>
        </w:rPr>
        <w:t xml:space="preserve"> می شود.</w:t>
      </w:r>
    </w:p>
    <w:p w:rsidR="00FD139D" w:rsidRPr="00D77DBA" w:rsidRDefault="00EF7284" w:rsidP="00D77DBA">
      <w:pPr>
        <w:spacing w:line="240" w:lineRule="auto"/>
        <w:jc w:val="both"/>
        <w:rPr>
          <w:rFonts w:eastAsia="Times New Roman" w:cstheme="minorHAnsi"/>
          <w:sz w:val="24"/>
          <w:szCs w:val="24"/>
          <w:rtl/>
          <w:lang w:bidi="fa-IR"/>
        </w:rPr>
      </w:pPr>
      <w:r w:rsidRPr="00DA1EF1">
        <w:rPr>
          <w:rFonts w:ascii="Times New Roman" w:eastAsia="Times New Roman" w:hAnsi="Times New Roman" w:cs="B Nazanin" w:hint="cs"/>
          <w:sz w:val="24"/>
          <w:szCs w:val="24"/>
          <w:rtl/>
        </w:rPr>
        <w:t xml:space="preserve">کلیدواژه‌ها: دلیریوم، روانسنجی ابزار، </w:t>
      </w:r>
      <w:r w:rsidRPr="00DA1EF1">
        <w:rPr>
          <w:rFonts w:ascii="Times New Roman" w:eastAsia="Times New Roman" w:hAnsi="Times New Roman" w:cs="B Nazanin"/>
          <w:sz w:val="24"/>
          <w:szCs w:val="24"/>
        </w:rPr>
        <w:t>CTD</w:t>
      </w:r>
      <w:r w:rsidRPr="00DA1EF1">
        <w:rPr>
          <w:rFonts w:ascii="Times New Roman" w:eastAsia="Times New Roman" w:hAnsi="Times New Roman" w:cs="B Nazanin" w:hint="cs"/>
          <w:sz w:val="24"/>
          <w:szCs w:val="24"/>
          <w:rtl/>
          <w:lang w:bidi="fa-IR"/>
        </w:rPr>
        <w:t>، بخش مراقبت های ویژه، ابزار شناختی دلیریوم</w:t>
      </w:r>
    </w:p>
    <w:p w:rsidR="00D77DBA" w:rsidRPr="00D77DBA" w:rsidRDefault="00D77DBA" w:rsidP="00D77DBA">
      <w:pPr>
        <w:spacing w:line="240" w:lineRule="auto"/>
        <w:jc w:val="both"/>
        <w:rPr>
          <w:rFonts w:eastAsia="Calibri" w:cstheme="minorHAnsi"/>
          <w:color w:val="000000"/>
          <w:kern w:val="2"/>
          <w:sz w:val="24"/>
          <w:szCs w:val="24"/>
          <w:shd w:val="clear" w:color="auto" w:fill="FFFFFF"/>
        </w:rPr>
      </w:pPr>
      <w:r w:rsidRPr="00D77DBA">
        <w:rPr>
          <w:rFonts w:eastAsia="Calibri" w:cstheme="minorHAnsi"/>
          <w:color w:val="000000"/>
          <w:kern w:val="2"/>
          <w:sz w:val="24"/>
          <w:szCs w:val="24"/>
          <w:shd w:val="clear" w:color="auto" w:fill="FFFFFF"/>
        </w:rPr>
        <w:t>Abstract</w:t>
      </w:r>
    </w:p>
    <w:p w:rsidR="00D77DBA" w:rsidRPr="00D77DBA" w:rsidRDefault="00D77DBA" w:rsidP="00D77DBA">
      <w:pPr>
        <w:spacing w:line="240" w:lineRule="auto"/>
        <w:jc w:val="both"/>
        <w:rPr>
          <w:rFonts w:eastAsia="Calibri" w:cstheme="minorHAnsi"/>
          <w:color w:val="000000"/>
          <w:kern w:val="2"/>
          <w:sz w:val="24"/>
          <w:szCs w:val="24"/>
          <w:shd w:val="clear" w:color="auto" w:fill="FFFFFF"/>
        </w:rPr>
      </w:pPr>
      <w:r w:rsidRPr="00D77DBA">
        <w:rPr>
          <w:rFonts w:eastAsia="Calibri" w:cstheme="minorHAnsi"/>
          <w:color w:val="000000"/>
          <w:kern w:val="2"/>
          <w:sz w:val="24"/>
          <w:szCs w:val="24"/>
          <w:shd w:val="clear" w:color="auto" w:fill="FFFFFF"/>
        </w:rPr>
        <w:lastRenderedPageBreak/>
        <w:t>Introduction and purpose: One of the most common and well-known disorders in patients hospitalized in special departments, especially in the elderly population, is delirium, which is a well-known acute syndrome. Diagnosing this disease is associated with challenges due to the complex concept of the disease process and multifactorial causes. The main concern in relation to the issue of delirium is to identify the problem of symptoms and signs of the disease. Although the number of screening and diagnostic procedures for delirium has increased significantly in the last decade, the proportion of patients with delirium is still unknown and high. The symptoms in this syndrome have a wave quality and are more intense in the evenings and early hours of the night, making the quality of delirium diagnosis difficult. Considering the increase in age and the risks caused by diseases, such as the increase in mortality, long-term complications of hospitalization, reduced survival, increased length of hospitalization, and subsequent intellectually debilitating complications, as well as creating a large financial burden for the patient and the researcher's treatment system in He intends to design and implement a study with the aim of determining the psychometrics of the CTD tool in the patients of Khorramabad hospitals in 1401 in order to research and help in reducing the various complications of this disease</w:t>
      </w:r>
      <w:r w:rsidRPr="00D77DBA">
        <w:rPr>
          <w:rFonts w:eastAsia="Calibri" w:cstheme="minorHAnsi"/>
          <w:color w:val="000000"/>
          <w:kern w:val="2"/>
          <w:sz w:val="24"/>
          <w:szCs w:val="24"/>
          <w:shd w:val="clear" w:color="auto" w:fill="FFFFFF"/>
          <w:rtl/>
        </w:rPr>
        <w:t>.</w:t>
      </w:r>
    </w:p>
    <w:p w:rsidR="00D77DBA" w:rsidRPr="00D77DBA" w:rsidRDefault="00D77DBA" w:rsidP="00D77DBA">
      <w:pPr>
        <w:spacing w:line="240" w:lineRule="auto"/>
        <w:jc w:val="both"/>
        <w:rPr>
          <w:rFonts w:eastAsia="Calibri" w:cstheme="minorHAnsi"/>
          <w:color w:val="000000"/>
          <w:kern w:val="2"/>
          <w:sz w:val="24"/>
          <w:szCs w:val="24"/>
          <w:shd w:val="clear" w:color="auto" w:fill="FFFFFF"/>
        </w:rPr>
      </w:pPr>
      <w:r w:rsidRPr="00D77DBA">
        <w:rPr>
          <w:rFonts w:eastAsia="Calibri" w:cstheme="minorHAnsi"/>
          <w:color w:val="000000"/>
          <w:kern w:val="2"/>
          <w:sz w:val="24"/>
          <w:szCs w:val="24"/>
          <w:shd w:val="clear" w:color="auto" w:fill="FFFFFF"/>
        </w:rPr>
        <w:t>Methodology: after selecting the desired tool after obtaining permission from the tool designers, the forward-back translation process was carried out and after combining the translations and obtaining a single translation, it was returned to the original language, after approval by the tool makers. The psychometric stages of the tool include content validity (CVI and CVR), face validity, criteria, reliability and validity of the tool with the help of nurses and experts' opinions. Finally, after confirming the validity and reliability of the tool, it was used in patients hospitalized in special care units</w:t>
      </w:r>
      <w:r w:rsidRPr="00D77DBA">
        <w:rPr>
          <w:rFonts w:eastAsia="Calibri" w:cstheme="minorHAnsi"/>
          <w:color w:val="000000"/>
          <w:kern w:val="2"/>
          <w:sz w:val="24"/>
          <w:szCs w:val="24"/>
          <w:shd w:val="clear" w:color="auto" w:fill="FFFFFF"/>
          <w:rtl/>
        </w:rPr>
        <w:t>.</w:t>
      </w:r>
    </w:p>
    <w:p w:rsidR="00D77DBA" w:rsidRPr="00D77DBA" w:rsidRDefault="00D77DBA" w:rsidP="00D77DBA">
      <w:pPr>
        <w:spacing w:line="240" w:lineRule="auto"/>
        <w:jc w:val="both"/>
        <w:rPr>
          <w:rFonts w:eastAsia="Calibri" w:cstheme="minorHAnsi"/>
          <w:color w:val="000000"/>
          <w:kern w:val="2"/>
          <w:sz w:val="24"/>
          <w:szCs w:val="24"/>
          <w:shd w:val="clear" w:color="auto" w:fill="FFFFFF"/>
        </w:rPr>
      </w:pPr>
      <w:r w:rsidRPr="00D77DBA">
        <w:rPr>
          <w:rFonts w:eastAsia="Calibri" w:cstheme="minorHAnsi"/>
          <w:color w:val="000000"/>
          <w:kern w:val="2"/>
          <w:sz w:val="24"/>
          <w:szCs w:val="24"/>
          <w:shd w:val="clear" w:color="auto" w:fill="FFFFFF"/>
        </w:rPr>
        <w:t>Findings: The results showed that in terms of gender, 43.6% were female and 56.4% were male with an average of 53.4% ​​illiterate. The minimum and maximum length of stay was 2-87 days with an average of 8.07 with a standard deviation of 9.939. The lowest and highest levels of consciousness in the examined patients were 8 and 15 with an average of 12.55 and a standard deviation of 2.111. The investigated tool had 5 items to check content validity and face validity, 10 experts and 20 nurses were used respectively. According to the comments, the face validity of the instrument's items were all above 1.5, and the content validity of the CVI and CVR of the instrument was generally 0.95% and 0.86%, as well as the internal reliability of the items with Cronbach's alpha of 0.88%. In examining the criterion validity of the CTD tool with the golden standard CAM-ICU tool, Pearson's coefficient was 130.80, Kramer's coefficient was 0.8, and the accuracy of the results of the comparison of the two tools was 0.9%, and the criterion validity of the tool was confirmed. In analyzing the data from 204 samples and drawing the ROC diagram for the ability to detect delirium and measuring the level under the diagram, which was equal to 95%. The tool at the limit of 18 with a mean level of 0.00 and a standard error of 0.014 had sensitivity, specificity and accuracy of 94%, 88% and 82%, respectively, which indicates the high diagnostic power of the tool</w:t>
      </w:r>
      <w:r w:rsidRPr="00D77DBA">
        <w:rPr>
          <w:rFonts w:eastAsia="Calibri" w:cstheme="minorHAnsi"/>
          <w:color w:val="000000"/>
          <w:kern w:val="2"/>
          <w:sz w:val="24"/>
          <w:szCs w:val="24"/>
          <w:shd w:val="clear" w:color="auto" w:fill="FFFFFF"/>
          <w:rtl/>
        </w:rPr>
        <w:t>.</w:t>
      </w:r>
    </w:p>
    <w:p w:rsidR="00D77DBA" w:rsidRPr="00D77DBA" w:rsidRDefault="00D77DBA" w:rsidP="00D77DBA">
      <w:pPr>
        <w:spacing w:line="240" w:lineRule="auto"/>
        <w:jc w:val="both"/>
        <w:rPr>
          <w:rFonts w:eastAsia="Calibri" w:cstheme="minorHAnsi"/>
          <w:color w:val="000000"/>
          <w:kern w:val="2"/>
          <w:sz w:val="24"/>
          <w:szCs w:val="24"/>
          <w:shd w:val="clear" w:color="auto" w:fill="FFFFFF"/>
        </w:rPr>
      </w:pPr>
      <w:r w:rsidRPr="00D77DBA">
        <w:rPr>
          <w:rFonts w:eastAsia="Calibri" w:cstheme="minorHAnsi"/>
          <w:color w:val="000000"/>
          <w:kern w:val="2"/>
          <w:sz w:val="24"/>
          <w:szCs w:val="24"/>
          <w:shd w:val="clear" w:color="auto" w:fill="FFFFFF"/>
        </w:rPr>
        <w:t xml:space="preserve">Discussion and conclusion: To improve clinical outcomes, it is very important to take preventive measures against delirium, early diagnosis using valid and reliable screening tools, and timely treatment of underlying causes with delirium risk symptoms. To achieve this goal, there is a need to increase awareness and develop and implement valid and user-friendly assessment tools. Our aim is to evaluate the available evidence on the effectiveness of interventions to prevent delirium in the ICU, reduce in-hospital mortality, reduce the duration </w:t>
      </w:r>
      <w:r w:rsidRPr="00D77DBA">
        <w:rPr>
          <w:rFonts w:eastAsia="Calibri" w:cstheme="minorHAnsi"/>
          <w:color w:val="000000"/>
          <w:kern w:val="2"/>
          <w:sz w:val="24"/>
          <w:szCs w:val="24"/>
          <w:shd w:val="clear" w:color="auto" w:fill="FFFFFF"/>
        </w:rPr>
        <w:lastRenderedPageBreak/>
        <w:t>of delirium, reduce the need for mechanical ventilation to assist breathing, and reduce the length of stay in the ICU. According to the fact that the CTD tool has not been psychometrically tested in Iran, according to the collected data, this tool has a high power to diagnose the disease and causes the early detection of the disease and the faster initiation of treatment measures and the reduction of complications caused by the disease</w:t>
      </w:r>
      <w:r w:rsidRPr="00D77DBA">
        <w:rPr>
          <w:rFonts w:eastAsia="Calibri" w:cstheme="minorHAnsi"/>
          <w:color w:val="000000"/>
          <w:kern w:val="2"/>
          <w:sz w:val="24"/>
          <w:szCs w:val="24"/>
          <w:shd w:val="clear" w:color="auto" w:fill="FFFFFF"/>
          <w:rtl/>
        </w:rPr>
        <w:t>. .</w:t>
      </w:r>
    </w:p>
    <w:p w:rsidR="00D77DBA" w:rsidRPr="00D77DBA" w:rsidRDefault="00D77DBA" w:rsidP="00D77DBA">
      <w:pPr>
        <w:spacing w:line="240" w:lineRule="auto"/>
        <w:jc w:val="both"/>
        <w:rPr>
          <w:rFonts w:eastAsia="Calibri" w:cstheme="minorHAnsi"/>
          <w:color w:val="000000"/>
          <w:kern w:val="2"/>
          <w:sz w:val="24"/>
          <w:szCs w:val="24"/>
          <w:shd w:val="clear" w:color="auto" w:fill="FFFFFF"/>
        </w:rPr>
      </w:pPr>
      <w:r w:rsidRPr="00D77DBA">
        <w:rPr>
          <w:rFonts w:eastAsia="Calibri" w:cstheme="minorHAnsi"/>
          <w:color w:val="000000"/>
          <w:kern w:val="2"/>
          <w:sz w:val="24"/>
          <w:szCs w:val="24"/>
          <w:shd w:val="clear" w:color="auto" w:fill="FFFFFF"/>
        </w:rPr>
        <w:t>Keywords: delirium, psychometric instrument, CTD, intensive care unit, delirium cognitive instrument</w:t>
      </w:r>
    </w:p>
    <w:sectPr w:rsidR="00D77DBA" w:rsidRPr="00D77DBA" w:rsidSect="00D2443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Source Sans Pro">
    <w:altName w:val="Cascadia Code ExtraLight"/>
    <w:charset w:val="00"/>
    <w:family w:val="swiss"/>
    <w:pitch w:val="variable"/>
    <w:sig w:usb0="00000001"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284"/>
    <w:rsid w:val="000F5FE9"/>
    <w:rsid w:val="003F377C"/>
    <w:rsid w:val="00A10273"/>
    <w:rsid w:val="00D77DBA"/>
    <w:rsid w:val="00DA1EF1"/>
    <w:rsid w:val="00DA76BD"/>
    <w:rsid w:val="00E740E0"/>
    <w:rsid w:val="00EF7284"/>
    <w:rsid w:val="00FD13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089119-623E-4ED5-806C-39FB9F9D2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72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72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ENVY_PC</dc:creator>
  <cp:keywords/>
  <dc:description/>
  <cp:lastModifiedBy>Moorche</cp:lastModifiedBy>
  <cp:revision>2</cp:revision>
  <dcterms:created xsi:type="dcterms:W3CDTF">2025-01-01T08:25:00Z</dcterms:created>
  <dcterms:modified xsi:type="dcterms:W3CDTF">2025-01-01T08:25:00Z</dcterms:modified>
</cp:coreProperties>
</file>